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4AF7" w:rsidRPr="00207470" w:rsidRDefault="008F4AF7" w:rsidP="00207470"/>
    <w:p w:rsidR="00207470" w:rsidRPr="00111058" w:rsidRDefault="00207470" w:rsidP="00207470">
      <w:pPr>
        <w:widowControl w:val="0"/>
        <w:suppressAutoHyphens/>
        <w:autoSpaceDE w:val="0"/>
        <w:autoSpaceDN w:val="0"/>
        <w:adjustRightInd w:val="0"/>
        <w:jc w:val="center"/>
        <w:rPr>
          <w:b/>
          <w:caps/>
          <w:sz w:val="28"/>
          <w:szCs w:val="28"/>
        </w:rPr>
      </w:pPr>
      <w:r w:rsidRPr="00111058">
        <w:rPr>
          <w:b/>
          <w:sz w:val="28"/>
          <w:szCs w:val="28"/>
        </w:rPr>
        <w:t>Государственное бюджетное профессиональное образовательное учреждение</w:t>
      </w:r>
      <w:proofErr w:type="gramStart"/>
      <w:r w:rsidRPr="00111058">
        <w:rPr>
          <w:b/>
          <w:sz w:val="28"/>
          <w:szCs w:val="28"/>
        </w:rPr>
        <w:t xml:space="preserve">   «</w:t>
      </w:r>
      <w:proofErr w:type="gramEnd"/>
      <w:r w:rsidRPr="00111058">
        <w:rPr>
          <w:b/>
          <w:sz w:val="28"/>
          <w:szCs w:val="28"/>
        </w:rPr>
        <w:t>Западнодвинский технологический колледж имени И. А. Ковалева»</w:t>
      </w:r>
    </w:p>
    <w:p w:rsidR="00225028" w:rsidRDefault="00225028" w:rsidP="00207470">
      <w:pPr>
        <w:widowControl w:val="0"/>
        <w:suppressAutoHyphens/>
        <w:autoSpaceDE w:val="0"/>
        <w:autoSpaceDN w:val="0"/>
        <w:adjustRightInd w:val="0"/>
        <w:jc w:val="center"/>
        <w:rPr>
          <w:b/>
          <w:caps/>
          <w:sz w:val="28"/>
          <w:szCs w:val="28"/>
        </w:rPr>
      </w:pPr>
    </w:p>
    <w:p w:rsidR="00207470" w:rsidRDefault="00207470" w:rsidP="00207470">
      <w:pPr>
        <w:widowControl w:val="0"/>
        <w:suppressAutoHyphens/>
        <w:autoSpaceDE w:val="0"/>
        <w:autoSpaceDN w:val="0"/>
        <w:adjustRightInd w:val="0"/>
        <w:jc w:val="center"/>
        <w:rPr>
          <w:b/>
          <w:caps/>
          <w:sz w:val="28"/>
          <w:szCs w:val="28"/>
        </w:rPr>
      </w:pPr>
    </w:p>
    <w:p w:rsidR="00207470" w:rsidRDefault="00207470" w:rsidP="00207470">
      <w:pPr>
        <w:widowControl w:val="0"/>
        <w:suppressAutoHyphens/>
        <w:autoSpaceDE w:val="0"/>
        <w:autoSpaceDN w:val="0"/>
        <w:adjustRightInd w:val="0"/>
        <w:jc w:val="center"/>
        <w:rPr>
          <w:b/>
          <w:caps/>
          <w:sz w:val="28"/>
          <w:szCs w:val="28"/>
        </w:rPr>
      </w:pPr>
    </w:p>
    <w:p w:rsidR="00207470" w:rsidRPr="00207470" w:rsidRDefault="00207470" w:rsidP="00207470">
      <w:pPr>
        <w:widowControl w:val="0"/>
        <w:suppressAutoHyphens/>
        <w:autoSpaceDE w:val="0"/>
        <w:autoSpaceDN w:val="0"/>
        <w:adjustRightInd w:val="0"/>
        <w:jc w:val="center"/>
        <w:rPr>
          <w:b/>
          <w:caps/>
          <w:sz w:val="28"/>
          <w:szCs w:val="28"/>
        </w:rPr>
      </w:pP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C56A9" w:rsidRPr="00207470" w:rsidRDefault="001C56A9"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C56A9" w:rsidRPr="00207470" w:rsidRDefault="001C56A9"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C56A9" w:rsidRPr="00207470" w:rsidRDefault="001C56A9"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C56A9" w:rsidRPr="00207470" w:rsidRDefault="001C56A9"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C56A9" w:rsidRPr="00207470" w:rsidRDefault="001C56A9"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C56A9" w:rsidRPr="00207470" w:rsidRDefault="001C56A9"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207470" w:rsidRDefault="001C56A9"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207470">
        <w:rPr>
          <w:b/>
          <w:caps/>
          <w:sz w:val="28"/>
          <w:szCs w:val="28"/>
        </w:rPr>
        <w:t xml:space="preserve"> </w:t>
      </w:r>
      <w:r w:rsidR="00207470">
        <w:rPr>
          <w:b/>
          <w:caps/>
          <w:sz w:val="28"/>
          <w:szCs w:val="28"/>
        </w:rPr>
        <w:t xml:space="preserve">рабочая </w:t>
      </w:r>
      <w:r w:rsidR="00225028" w:rsidRPr="00207470">
        <w:rPr>
          <w:b/>
          <w:caps/>
          <w:sz w:val="28"/>
          <w:szCs w:val="28"/>
        </w:rPr>
        <w:t>ПРОГРАММа УЧЕБНОЙ ДИСЦИПЛИНЫ</w:t>
      </w: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rsidR="00225028" w:rsidRPr="00207470" w:rsidRDefault="001C56A9" w:rsidP="0020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207470">
        <w:rPr>
          <w:b/>
          <w:sz w:val="28"/>
          <w:szCs w:val="28"/>
        </w:rPr>
        <w:t>ОП.0</w:t>
      </w:r>
      <w:r w:rsidR="006E5EBC" w:rsidRPr="00207470">
        <w:rPr>
          <w:b/>
          <w:sz w:val="28"/>
          <w:szCs w:val="28"/>
        </w:rPr>
        <w:t>1</w:t>
      </w:r>
      <w:r w:rsidRPr="00207470">
        <w:rPr>
          <w:b/>
          <w:sz w:val="28"/>
          <w:szCs w:val="28"/>
        </w:rPr>
        <w:t xml:space="preserve"> </w:t>
      </w:r>
      <w:r w:rsidR="006E5EBC" w:rsidRPr="00207470">
        <w:rPr>
          <w:b/>
          <w:bCs/>
          <w:sz w:val="28"/>
          <w:szCs w:val="28"/>
        </w:rPr>
        <w:t>СЕРВИСНАЯ ДЕЯТЕЛЬНОСТЬ В ТУРИЗМЕ И ГОСТЕПРИИМСТВЕ</w:t>
      </w: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207470" w:rsidRDefault="00225028" w:rsidP="00207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207470" w:rsidRDefault="00225028" w:rsidP="00207470">
      <w:pPr>
        <w:autoSpaceDE w:val="0"/>
        <w:autoSpaceDN w:val="0"/>
        <w:adjustRightInd w:val="0"/>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225028" w:rsidRPr="00207470" w:rsidRDefault="00225028" w:rsidP="00207470">
      <w:pPr>
        <w:autoSpaceDE w:val="0"/>
        <w:autoSpaceDN w:val="0"/>
        <w:adjustRightInd w:val="0"/>
        <w:jc w:val="center"/>
        <w:rPr>
          <w:b/>
          <w:sz w:val="28"/>
          <w:szCs w:val="28"/>
        </w:rPr>
      </w:pPr>
    </w:p>
    <w:p w:rsidR="00816513" w:rsidRPr="00207470" w:rsidRDefault="00816513" w:rsidP="00207470">
      <w:pPr>
        <w:autoSpaceDE w:val="0"/>
        <w:autoSpaceDN w:val="0"/>
        <w:adjustRightInd w:val="0"/>
        <w:jc w:val="center"/>
        <w:rPr>
          <w:b/>
          <w:sz w:val="28"/>
          <w:szCs w:val="28"/>
        </w:rPr>
      </w:pPr>
    </w:p>
    <w:p w:rsidR="00446B2B" w:rsidRPr="00207470" w:rsidRDefault="00446B2B" w:rsidP="00207470">
      <w:pPr>
        <w:autoSpaceDE w:val="0"/>
        <w:autoSpaceDN w:val="0"/>
        <w:adjustRightInd w:val="0"/>
        <w:jc w:val="center"/>
        <w:rPr>
          <w:b/>
          <w:sz w:val="28"/>
          <w:szCs w:val="28"/>
        </w:rPr>
      </w:pPr>
    </w:p>
    <w:p w:rsidR="00446B2B" w:rsidRPr="00207470" w:rsidRDefault="00446B2B" w:rsidP="00207470">
      <w:pPr>
        <w:autoSpaceDE w:val="0"/>
        <w:autoSpaceDN w:val="0"/>
        <w:adjustRightInd w:val="0"/>
        <w:jc w:val="center"/>
        <w:rPr>
          <w:b/>
          <w:sz w:val="28"/>
          <w:szCs w:val="28"/>
        </w:rPr>
      </w:pPr>
    </w:p>
    <w:p w:rsidR="00446B2B" w:rsidRPr="00207470" w:rsidRDefault="00446B2B" w:rsidP="00207470">
      <w:pPr>
        <w:autoSpaceDE w:val="0"/>
        <w:autoSpaceDN w:val="0"/>
        <w:adjustRightInd w:val="0"/>
        <w:jc w:val="center"/>
        <w:rPr>
          <w:b/>
          <w:sz w:val="28"/>
          <w:szCs w:val="28"/>
        </w:rPr>
      </w:pPr>
    </w:p>
    <w:p w:rsidR="00446B2B" w:rsidRPr="00207470" w:rsidRDefault="00446B2B" w:rsidP="00207470">
      <w:pPr>
        <w:autoSpaceDE w:val="0"/>
        <w:autoSpaceDN w:val="0"/>
        <w:adjustRightInd w:val="0"/>
        <w:jc w:val="center"/>
        <w:rPr>
          <w:b/>
          <w:sz w:val="28"/>
          <w:szCs w:val="28"/>
        </w:rPr>
      </w:pPr>
    </w:p>
    <w:p w:rsidR="00816513" w:rsidRPr="00207470" w:rsidRDefault="00816513" w:rsidP="00207470">
      <w:pPr>
        <w:autoSpaceDE w:val="0"/>
        <w:autoSpaceDN w:val="0"/>
        <w:adjustRightInd w:val="0"/>
        <w:jc w:val="center"/>
        <w:rPr>
          <w:b/>
          <w:sz w:val="28"/>
          <w:szCs w:val="28"/>
        </w:rPr>
      </w:pPr>
    </w:p>
    <w:p w:rsidR="00134526" w:rsidRPr="00207470" w:rsidRDefault="00134526" w:rsidP="00207470">
      <w:pPr>
        <w:jc w:val="center"/>
        <w:rPr>
          <w:b/>
          <w:sz w:val="28"/>
          <w:szCs w:val="28"/>
        </w:rPr>
      </w:pPr>
      <w:r w:rsidRPr="00207470">
        <w:rPr>
          <w:b/>
          <w:bCs/>
          <w:sz w:val="28"/>
          <w:szCs w:val="28"/>
        </w:rPr>
        <w:t>Западная Двина</w:t>
      </w:r>
      <w:r w:rsidR="00207470">
        <w:rPr>
          <w:b/>
          <w:bCs/>
          <w:sz w:val="28"/>
          <w:szCs w:val="28"/>
        </w:rPr>
        <w:t xml:space="preserve">, </w:t>
      </w:r>
      <w:r w:rsidR="00225028" w:rsidRPr="00207470">
        <w:rPr>
          <w:b/>
          <w:bCs/>
          <w:sz w:val="28"/>
          <w:szCs w:val="28"/>
        </w:rPr>
        <w:t>20</w:t>
      </w:r>
      <w:r w:rsidRPr="00207470">
        <w:rPr>
          <w:b/>
          <w:bCs/>
          <w:sz w:val="28"/>
          <w:szCs w:val="28"/>
        </w:rPr>
        <w:t>2</w:t>
      </w:r>
      <w:r w:rsidR="00C526BC">
        <w:rPr>
          <w:b/>
          <w:bCs/>
          <w:sz w:val="28"/>
          <w:szCs w:val="28"/>
        </w:rPr>
        <w:t>6</w:t>
      </w:r>
      <w:r w:rsidR="00225028" w:rsidRPr="00207470">
        <w:rPr>
          <w:b/>
          <w:bCs/>
          <w:sz w:val="28"/>
          <w:szCs w:val="28"/>
        </w:rPr>
        <w:t>г</w:t>
      </w:r>
      <w:r w:rsidRPr="00207470">
        <w:rPr>
          <w:b/>
          <w:bCs/>
          <w:sz w:val="28"/>
          <w:szCs w:val="28"/>
        </w:rPr>
        <w:t>.</w:t>
      </w:r>
      <w:r w:rsidR="00225028" w:rsidRPr="00207470">
        <w:rPr>
          <w:b/>
          <w:bCs/>
          <w:i/>
          <w:sz w:val="28"/>
          <w:szCs w:val="28"/>
        </w:rPr>
        <w:br w:type="page"/>
      </w:r>
    </w:p>
    <w:p w:rsidR="00593467" w:rsidRPr="00207470" w:rsidRDefault="00127F59" w:rsidP="0020747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bookmarkStart w:id="0" w:name="_GoBack"/>
      <w:r>
        <w:rPr>
          <w:noProof/>
        </w:rPr>
        <w:lastRenderedPageBreak/>
        <w:drawing>
          <wp:inline distT="0" distB="0" distL="0" distR="0">
            <wp:extent cx="6332220" cy="8167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332370" cy="8167713"/>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127F59" w:rsidRDefault="00127F59" w:rsidP="00207470">
      <w:pPr>
        <w:jc w:val="center"/>
        <w:rPr>
          <w:b/>
          <w:iCs/>
        </w:rPr>
      </w:pPr>
    </w:p>
    <w:p w:rsidR="00127F59" w:rsidRDefault="00127F59" w:rsidP="00207470">
      <w:pPr>
        <w:jc w:val="center"/>
        <w:rPr>
          <w:b/>
          <w:iCs/>
        </w:rPr>
      </w:pPr>
    </w:p>
    <w:p w:rsidR="00127F59" w:rsidRDefault="00127F59" w:rsidP="00207470">
      <w:pPr>
        <w:jc w:val="center"/>
        <w:rPr>
          <w:b/>
          <w:iCs/>
        </w:rPr>
      </w:pPr>
    </w:p>
    <w:p w:rsidR="00127F59" w:rsidRDefault="00127F59" w:rsidP="00207470">
      <w:pPr>
        <w:jc w:val="center"/>
        <w:rPr>
          <w:b/>
          <w:iCs/>
        </w:rPr>
      </w:pPr>
    </w:p>
    <w:p w:rsidR="00127F59" w:rsidRDefault="00127F59" w:rsidP="00207470">
      <w:pPr>
        <w:jc w:val="center"/>
        <w:rPr>
          <w:b/>
          <w:iCs/>
        </w:rPr>
      </w:pPr>
    </w:p>
    <w:p w:rsidR="00127F59" w:rsidRDefault="00127F59" w:rsidP="00207470">
      <w:pPr>
        <w:jc w:val="center"/>
        <w:rPr>
          <w:b/>
          <w:iCs/>
        </w:rPr>
      </w:pPr>
    </w:p>
    <w:p w:rsidR="00FE4341" w:rsidRPr="00207470" w:rsidRDefault="00FE4341" w:rsidP="00207470">
      <w:pPr>
        <w:jc w:val="center"/>
        <w:rPr>
          <w:b/>
          <w:iCs/>
        </w:rPr>
      </w:pPr>
      <w:r w:rsidRPr="00207470">
        <w:rPr>
          <w:b/>
          <w:iCs/>
        </w:rPr>
        <w:lastRenderedPageBreak/>
        <w:t>СОДЕРЖАНИЕ</w:t>
      </w:r>
    </w:p>
    <w:p w:rsidR="00FE4341" w:rsidRPr="00207470" w:rsidRDefault="00FE4341" w:rsidP="00207470">
      <w:pPr>
        <w:rPr>
          <w:b/>
          <w:i/>
        </w:rPr>
      </w:pPr>
    </w:p>
    <w:tbl>
      <w:tblPr>
        <w:tblW w:w="9900" w:type="dxa"/>
        <w:tblLook w:val="01E0" w:firstRow="1" w:lastRow="1" w:firstColumn="1" w:lastColumn="1" w:noHBand="0" w:noVBand="0"/>
      </w:tblPr>
      <w:tblGrid>
        <w:gridCol w:w="8046"/>
        <w:gridCol w:w="1854"/>
      </w:tblGrid>
      <w:tr w:rsidR="00FE4341" w:rsidRPr="00207470" w:rsidTr="00207470">
        <w:trPr>
          <w:trHeight w:val="630"/>
        </w:trPr>
        <w:tc>
          <w:tcPr>
            <w:tcW w:w="8046" w:type="dxa"/>
            <w:hideMark/>
          </w:tcPr>
          <w:p w:rsidR="00FE4341" w:rsidRPr="00207470" w:rsidRDefault="00FE4341" w:rsidP="00207470">
            <w:pPr>
              <w:suppressAutoHyphens/>
              <w:ind w:left="644"/>
              <w:rPr>
                <w:b/>
              </w:rPr>
            </w:pPr>
          </w:p>
        </w:tc>
        <w:tc>
          <w:tcPr>
            <w:tcW w:w="1854" w:type="dxa"/>
          </w:tcPr>
          <w:p w:rsidR="00FE4341" w:rsidRPr="00207470" w:rsidRDefault="002510AA" w:rsidP="00207470">
            <w:pPr>
              <w:jc w:val="center"/>
              <w:rPr>
                <w:b/>
              </w:rPr>
            </w:pPr>
            <w:r w:rsidRPr="00207470">
              <w:rPr>
                <w:b/>
              </w:rPr>
              <w:t>стр.</w:t>
            </w:r>
          </w:p>
        </w:tc>
      </w:tr>
      <w:tr w:rsidR="002510AA" w:rsidRPr="00207470" w:rsidTr="00207470">
        <w:trPr>
          <w:trHeight w:val="195"/>
        </w:trPr>
        <w:tc>
          <w:tcPr>
            <w:tcW w:w="8046" w:type="dxa"/>
            <w:hideMark/>
          </w:tcPr>
          <w:p w:rsidR="002510AA" w:rsidRPr="00207470" w:rsidRDefault="002510AA" w:rsidP="00207470">
            <w:pPr>
              <w:numPr>
                <w:ilvl w:val="0"/>
                <w:numId w:val="11"/>
              </w:numPr>
              <w:suppressAutoHyphens/>
              <w:rPr>
                <w:b/>
              </w:rPr>
            </w:pPr>
            <w:r w:rsidRPr="00207470">
              <w:rPr>
                <w:b/>
              </w:rPr>
              <w:t>ОБЩАЯ ХАРАКТЕРИСТИКА</w:t>
            </w:r>
            <w:r w:rsidR="00207470">
              <w:rPr>
                <w:b/>
              </w:rPr>
              <w:t xml:space="preserve"> </w:t>
            </w:r>
            <w:r w:rsidRPr="00207470">
              <w:rPr>
                <w:b/>
              </w:rPr>
              <w:t>РАБОЧЕЙ ПРОГРАММЫ УЧЕБНОЙ ДИСЦИПЛИНЫ</w:t>
            </w:r>
          </w:p>
        </w:tc>
        <w:tc>
          <w:tcPr>
            <w:tcW w:w="1854" w:type="dxa"/>
          </w:tcPr>
          <w:p w:rsidR="002510AA" w:rsidRPr="00207470" w:rsidRDefault="002510AA" w:rsidP="00207470">
            <w:pPr>
              <w:jc w:val="center"/>
              <w:rPr>
                <w:b/>
              </w:rPr>
            </w:pPr>
            <w:r w:rsidRPr="00207470">
              <w:rPr>
                <w:b/>
              </w:rPr>
              <w:t>4</w:t>
            </w:r>
          </w:p>
        </w:tc>
      </w:tr>
      <w:tr w:rsidR="00FE4341" w:rsidRPr="00207470" w:rsidTr="00207470">
        <w:trPr>
          <w:trHeight w:val="645"/>
        </w:trPr>
        <w:tc>
          <w:tcPr>
            <w:tcW w:w="8046" w:type="dxa"/>
            <w:hideMark/>
          </w:tcPr>
          <w:p w:rsidR="00FE4341" w:rsidRPr="00207470" w:rsidRDefault="00FE4341" w:rsidP="00207470">
            <w:pPr>
              <w:numPr>
                <w:ilvl w:val="0"/>
                <w:numId w:val="11"/>
              </w:numPr>
              <w:suppressAutoHyphens/>
              <w:rPr>
                <w:b/>
              </w:rPr>
            </w:pPr>
            <w:r w:rsidRPr="00207470">
              <w:rPr>
                <w:b/>
              </w:rPr>
              <w:t>СТРУКТУРА И СОДЕРЖАНИЕ УЧЕБНОЙ ДИСЦИПЛИНЫ</w:t>
            </w:r>
          </w:p>
        </w:tc>
        <w:tc>
          <w:tcPr>
            <w:tcW w:w="1854" w:type="dxa"/>
          </w:tcPr>
          <w:p w:rsidR="00FE4341" w:rsidRPr="00207470" w:rsidRDefault="002510AA" w:rsidP="00207470">
            <w:pPr>
              <w:jc w:val="center"/>
              <w:rPr>
                <w:b/>
              </w:rPr>
            </w:pPr>
            <w:r w:rsidRPr="00207470">
              <w:rPr>
                <w:b/>
              </w:rPr>
              <w:t>4</w:t>
            </w:r>
          </w:p>
        </w:tc>
      </w:tr>
      <w:tr w:rsidR="002510AA" w:rsidRPr="00207470" w:rsidTr="00207470">
        <w:trPr>
          <w:trHeight w:val="720"/>
        </w:trPr>
        <w:tc>
          <w:tcPr>
            <w:tcW w:w="8046" w:type="dxa"/>
            <w:hideMark/>
          </w:tcPr>
          <w:p w:rsidR="002510AA" w:rsidRPr="00207470" w:rsidRDefault="002510AA" w:rsidP="00207470">
            <w:pPr>
              <w:numPr>
                <w:ilvl w:val="0"/>
                <w:numId w:val="11"/>
              </w:numPr>
              <w:suppressAutoHyphens/>
              <w:rPr>
                <w:b/>
              </w:rPr>
            </w:pPr>
            <w:r w:rsidRPr="00207470">
              <w:rPr>
                <w:b/>
              </w:rPr>
              <w:t>УСЛОВИЯ РЕАЛИЗАЦИИ УЧЕБНОЙ ДИСЦИПЛИНЫ</w:t>
            </w:r>
          </w:p>
        </w:tc>
        <w:tc>
          <w:tcPr>
            <w:tcW w:w="1854" w:type="dxa"/>
          </w:tcPr>
          <w:p w:rsidR="002510AA" w:rsidRPr="00207470" w:rsidRDefault="003501C2" w:rsidP="00207470">
            <w:pPr>
              <w:jc w:val="center"/>
              <w:rPr>
                <w:b/>
              </w:rPr>
            </w:pPr>
            <w:r>
              <w:rPr>
                <w:b/>
              </w:rPr>
              <w:t>8</w:t>
            </w:r>
          </w:p>
        </w:tc>
      </w:tr>
      <w:tr w:rsidR="00FE4341" w:rsidRPr="00207470" w:rsidTr="00207470">
        <w:tc>
          <w:tcPr>
            <w:tcW w:w="8046" w:type="dxa"/>
          </w:tcPr>
          <w:p w:rsidR="00FE4341" w:rsidRPr="00207470" w:rsidRDefault="00FE4341" w:rsidP="00207470">
            <w:pPr>
              <w:numPr>
                <w:ilvl w:val="0"/>
                <w:numId w:val="11"/>
              </w:numPr>
              <w:suppressAutoHyphens/>
              <w:rPr>
                <w:b/>
              </w:rPr>
            </w:pPr>
            <w:r w:rsidRPr="00207470">
              <w:rPr>
                <w:b/>
              </w:rPr>
              <w:t>КОНТРОЛЬ И ОЦЕНКА РЕЗУЛЬТАТОВ ОСВОЕНИЯ УЧЕБНОЙ ДИСЦИПЛИНЫ</w:t>
            </w:r>
          </w:p>
          <w:p w:rsidR="00FE4341" w:rsidRPr="00207470" w:rsidRDefault="00FE4341" w:rsidP="00207470">
            <w:pPr>
              <w:suppressAutoHyphens/>
              <w:rPr>
                <w:b/>
              </w:rPr>
            </w:pPr>
          </w:p>
        </w:tc>
        <w:tc>
          <w:tcPr>
            <w:tcW w:w="1854" w:type="dxa"/>
          </w:tcPr>
          <w:p w:rsidR="00FE4341" w:rsidRPr="00207470" w:rsidRDefault="003501C2" w:rsidP="00207470">
            <w:pPr>
              <w:jc w:val="center"/>
              <w:rPr>
                <w:b/>
              </w:rPr>
            </w:pPr>
            <w:r>
              <w:rPr>
                <w:b/>
              </w:rPr>
              <w:t>9</w:t>
            </w:r>
          </w:p>
        </w:tc>
      </w:tr>
    </w:tbl>
    <w:p w:rsidR="00FE4341" w:rsidRPr="00207470" w:rsidRDefault="00FE4341" w:rsidP="00207470">
      <w:pPr>
        <w:numPr>
          <w:ilvl w:val="0"/>
          <w:numId w:val="12"/>
        </w:numPr>
        <w:suppressAutoHyphens/>
        <w:jc w:val="center"/>
        <w:rPr>
          <w:b/>
        </w:rPr>
      </w:pPr>
      <w:r w:rsidRPr="00207470">
        <w:rPr>
          <w:b/>
          <w:i/>
          <w:u w:val="single"/>
        </w:rPr>
        <w:br w:type="page"/>
      </w:r>
      <w:r w:rsidRPr="00207470">
        <w:rPr>
          <w:b/>
        </w:rPr>
        <w:lastRenderedPageBreak/>
        <w:t>ОБЩАЯ ХАРАКТЕРИСТИКА РАБОЧЕЙ ПРОГРАММЫ УЧЕБНОЙ ДИСЦИПЛИНЫ</w:t>
      </w:r>
    </w:p>
    <w:p w:rsidR="00FE4341" w:rsidRPr="00207470" w:rsidRDefault="00FE4341" w:rsidP="00207470">
      <w:pPr>
        <w:suppressAutoHyphens/>
        <w:ind w:left="720"/>
        <w:jc w:val="center"/>
        <w:rPr>
          <w:b/>
        </w:rPr>
      </w:pPr>
      <w:r w:rsidRPr="00207470">
        <w:rPr>
          <w:b/>
        </w:rPr>
        <w:t>ОП.01 СЕРВИСНАЯ ДЕЯТЕЛЬНОСТЬ В ТУРИЗМЕ И ГОСТЕПРИИМСТВЕ</w:t>
      </w:r>
    </w:p>
    <w:p w:rsidR="00FE4341" w:rsidRPr="00207470" w:rsidRDefault="00FE4341" w:rsidP="00207470">
      <w:pPr>
        <w:suppressAutoHyphens/>
        <w:ind w:left="720"/>
        <w:jc w:val="center"/>
        <w:rPr>
          <w:vertAlign w:val="superscript"/>
        </w:rPr>
      </w:pPr>
    </w:p>
    <w:p w:rsidR="00FE4341" w:rsidRPr="00207470" w:rsidRDefault="00FE4341" w:rsidP="0020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207470">
        <w:rPr>
          <w:b/>
        </w:rPr>
        <w:t xml:space="preserve">1.1. Место дисциплины в структуре основной образовательной программы: </w:t>
      </w:r>
    </w:p>
    <w:p w:rsidR="00FE4341" w:rsidRPr="00207470" w:rsidRDefault="00FE4341" w:rsidP="0020747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207470">
        <w:t xml:space="preserve">Учебная дисциплина «Сервисная деятельность в туризме и гостеприимстве» является обязательной частью общепрофессионального цикла основной образовательной программы в соответствии с ФГОС СПО по специальности. </w:t>
      </w:r>
    </w:p>
    <w:p w:rsidR="00FE4341" w:rsidRPr="00207470" w:rsidRDefault="00FE4341" w:rsidP="0020747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207470">
        <w:t xml:space="preserve">Особое значение дисциплина имеет при формировании и развитии ОК 01-02, </w:t>
      </w:r>
      <w:r w:rsidRPr="00207470">
        <w:br/>
        <w:t>ОК 04-05, ОК 09</w:t>
      </w:r>
    </w:p>
    <w:p w:rsidR="00FE4341" w:rsidRPr="00207470" w:rsidRDefault="00FE4341" w:rsidP="0020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p>
    <w:p w:rsidR="00FE4341" w:rsidRPr="00207470" w:rsidRDefault="00FE4341" w:rsidP="00207470">
      <w:pPr>
        <w:ind w:firstLine="709"/>
        <w:rPr>
          <w:b/>
        </w:rPr>
      </w:pPr>
      <w:r w:rsidRPr="00207470">
        <w:rPr>
          <w:b/>
        </w:rPr>
        <w:t>1.2. Цель и планируемые результаты освоения дисциплины:</w:t>
      </w:r>
    </w:p>
    <w:p w:rsidR="00FE4341" w:rsidRPr="00207470" w:rsidRDefault="00FE4341" w:rsidP="00207470">
      <w:pPr>
        <w:suppressAutoHyphens/>
        <w:ind w:firstLine="709"/>
        <w:jc w:val="both"/>
        <w:rPr>
          <w:lang w:eastAsia="en-US"/>
        </w:rPr>
      </w:pPr>
      <w:r w:rsidRPr="00207470">
        <w:t>В рамках программы учебной дисциплины обучающимися осваиваются умения и знания</w:t>
      </w: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366"/>
        <w:gridCol w:w="3827"/>
      </w:tblGrid>
      <w:tr w:rsidR="00FE4341" w:rsidRPr="00207470" w:rsidTr="00207470">
        <w:trPr>
          <w:trHeight w:val="444"/>
        </w:trPr>
        <w:tc>
          <w:tcPr>
            <w:tcW w:w="1384" w:type="dxa"/>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suppressAutoHyphens/>
              <w:jc w:val="center"/>
            </w:pPr>
            <w:r w:rsidRPr="00207470">
              <w:t>Код</w:t>
            </w:r>
          </w:p>
          <w:p w:rsidR="00FE4341" w:rsidRPr="00207470" w:rsidRDefault="00FE4341" w:rsidP="00207470">
            <w:pPr>
              <w:suppressAutoHyphens/>
              <w:jc w:val="center"/>
            </w:pPr>
            <w:r w:rsidRPr="00207470">
              <w:t>ПК, ОК</w:t>
            </w:r>
          </w:p>
        </w:tc>
        <w:tc>
          <w:tcPr>
            <w:tcW w:w="4366" w:type="dxa"/>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suppressAutoHyphens/>
              <w:jc w:val="center"/>
            </w:pPr>
            <w:r w:rsidRPr="00207470">
              <w:t>Умения</w:t>
            </w:r>
          </w:p>
        </w:tc>
        <w:tc>
          <w:tcPr>
            <w:tcW w:w="3827" w:type="dxa"/>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suppressAutoHyphens/>
              <w:jc w:val="center"/>
            </w:pPr>
            <w:r w:rsidRPr="00207470">
              <w:t>Знания</w:t>
            </w:r>
          </w:p>
        </w:tc>
      </w:tr>
      <w:tr w:rsidR="00FE4341" w:rsidRPr="00207470" w:rsidTr="00207470">
        <w:trPr>
          <w:trHeight w:val="212"/>
        </w:trPr>
        <w:tc>
          <w:tcPr>
            <w:tcW w:w="1384" w:type="dxa"/>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suppressAutoHyphens/>
              <w:jc w:val="center"/>
            </w:pPr>
            <w:r w:rsidRPr="00207470">
              <w:t>ОК 01-02,</w:t>
            </w:r>
          </w:p>
          <w:p w:rsidR="00FE4341" w:rsidRPr="00207470" w:rsidRDefault="00FE4341" w:rsidP="00207470">
            <w:pPr>
              <w:suppressAutoHyphens/>
              <w:jc w:val="center"/>
            </w:pPr>
            <w:r w:rsidRPr="00207470">
              <w:t>ОК 04-05,</w:t>
            </w:r>
          </w:p>
          <w:p w:rsidR="00FE4341" w:rsidRPr="00207470" w:rsidRDefault="00FE4341" w:rsidP="00207470">
            <w:pPr>
              <w:suppressAutoHyphens/>
              <w:jc w:val="center"/>
            </w:pPr>
            <w:r w:rsidRPr="00207470">
              <w:t>ОК 09</w:t>
            </w:r>
          </w:p>
        </w:tc>
        <w:tc>
          <w:tcPr>
            <w:tcW w:w="4366" w:type="dxa"/>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Cs/>
              </w:rPr>
            </w:pPr>
            <w:r w:rsidRPr="00207470">
              <w:rPr>
                <w:bCs/>
              </w:rPr>
              <w:t>проводить поиск в различных поисковых системах;</w:t>
            </w:r>
          </w:p>
          <w:p w:rsidR="00FE4341" w:rsidRPr="00207470" w:rsidRDefault="00FE4341" w:rsidP="00207470">
            <w:pPr>
              <w:jc w:val="both"/>
              <w:rPr>
                <w:bCs/>
              </w:rPr>
            </w:pPr>
            <w:r w:rsidRPr="00207470">
              <w:rPr>
                <w:bCs/>
              </w:rPr>
              <w:t>использовать различные виды учебных изданий;</w:t>
            </w:r>
          </w:p>
          <w:p w:rsidR="00FE4341" w:rsidRPr="00207470" w:rsidRDefault="00FE4341" w:rsidP="00207470">
            <w:pPr>
              <w:jc w:val="both"/>
              <w:rPr>
                <w:bCs/>
              </w:rPr>
            </w:pPr>
            <w:r w:rsidRPr="00207470">
              <w:rPr>
                <w:bCs/>
              </w:rPr>
              <w:t>применять методики самостоятельной работы с учетом особенностей изучаемой дисциплины;</w:t>
            </w:r>
          </w:p>
          <w:p w:rsidR="00FE4341" w:rsidRPr="00207470" w:rsidRDefault="00FE4341" w:rsidP="00207470">
            <w:pPr>
              <w:jc w:val="both"/>
              <w:rPr>
                <w:bCs/>
              </w:rPr>
            </w:pPr>
            <w:r w:rsidRPr="00207470">
              <w:rPr>
                <w:bCs/>
              </w:rPr>
              <w:t>описывать методы мониторинга рынка услуг;</w:t>
            </w:r>
          </w:p>
          <w:p w:rsidR="00FE4341" w:rsidRPr="00207470" w:rsidRDefault="00FE4341" w:rsidP="00207470">
            <w:pPr>
              <w:jc w:val="both"/>
              <w:rPr>
                <w:bCs/>
              </w:rPr>
            </w:pPr>
            <w:r w:rsidRPr="00207470">
              <w:rPr>
                <w:bCs/>
              </w:rPr>
              <w:t>воспроизводить правила обслуживания потребителей услуг</w:t>
            </w:r>
          </w:p>
        </w:tc>
        <w:tc>
          <w:tcPr>
            <w:tcW w:w="3827" w:type="dxa"/>
            <w:tcBorders>
              <w:top w:val="single" w:sz="4" w:space="0" w:color="auto"/>
              <w:left w:val="single" w:sz="4" w:space="0" w:color="auto"/>
              <w:bottom w:val="single" w:sz="4" w:space="0" w:color="auto"/>
              <w:right w:val="single" w:sz="4" w:space="0" w:color="auto"/>
            </w:tcBorders>
          </w:tcPr>
          <w:p w:rsidR="00FE4341" w:rsidRPr="00207470" w:rsidRDefault="00FE4341" w:rsidP="00207470">
            <w:pPr>
              <w:pStyle w:val="af0"/>
              <w:suppressAutoHyphens/>
              <w:ind w:left="0"/>
            </w:pPr>
            <w:r w:rsidRPr="00207470">
              <w:t>истории и теории в сфере туризма и гостеприимства,</w:t>
            </w:r>
          </w:p>
          <w:p w:rsidR="00FE4341" w:rsidRPr="00207470" w:rsidRDefault="00FE4341" w:rsidP="00207470">
            <w:pPr>
              <w:pStyle w:val="af0"/>
              <w:suppressAutoHyphens/>
              <w:ind w:left="0"/>
            </w:pPr>
            <w:r w:rsidRPr="00207470">
              <w:t>классификаций услуг и сервиса;</w:t>
            </w:r>
          </w:p>
          <w:p w:rsidR="00FE4341" w:rsidRPr="00207470" w:rsidRDefault="00FE4341" w:rsidP="00207470">
            <w:pPr>
              <w:pStyle w:val="af0"/>
              <w:suppressAutoHyphens/>
              <w:ind w:left="0"/>
            </w:pPr>
            <w:r w:rsidRPr="00207470">
              <w:t>методов мониторинга рынка услуг;</w:t>
            </w:r>
          </w:p>
          <w:p w:rsidR="00FE4341" w:rsidRPr="00207470" w:rsidRDefault="00FE4341" w:rsidP="00207470">
            <w:pPr>
              <w:pStyle w:val="af0"/>
              <w:suppressAutoHyphens/>
              <w:ind w:left="0"/>
            </w:pPr>
            <w:r w:rsidRPr="00207470">
              <w:t>правил обслуживания потребителей услуг.</w:t>
            </w:r>
          </w:p>
          <w:p w:rsidR="00FE4341" w:rsidRPr="00207470" w:rsidRDefault="00FE4341" w:rsidP="00207470">
            <w:pPr>
              <w:pStyle w:val="af0"/>
              <w:suppressAutoHyphens/>
              <w:ind w:left="0"/>
              <w:jc w:val="both"/>
            </w:pPr>
          </w:p>
        </w:tc>
      </w:tr>
    </w:tbl>
    <w:p w:rsidR="00FE4341" w:rsidRPr="00207470" w:rsidRDefault="00FE4341" w:rsidP="00207470">
      <w:pPr>
        <w:suppressAutoHyphens/>
        <w:jc w:val="center"/>
        <w:rPr>
          <w:b/>
        </w:rPr>
      </w:pPr>
    </w:p>
    <w:p w:rsidR="00207470" w:rsidRDefault="00207470" w:rsidP="00207470">
      <w:pPr>
        <w:suppressAutoHyphens/>
        <w:jc w:val="center"/>
        <w:rPr>
          <w:b/>
        </w:rPr>
      </w:pPr>
    </w:p>
    <w:p w:rsidR="00FE4341" w:rsidRPr="00207470" w:rsidRDefault="00FE4341" w:rsidP="00207470">
      <w:pPr>
        <w:pStyle w:val="af0"/>
        <w:numPr>
          <w:ilvl w:val="0"/>
          <w:numId w:val="12"/>
        </w:numPr>
        <w:suppressAutoHyphens/>
        <w:jc w:val="center"/>
        <w:rPr>
          <w:b/>
        </w:rPr>
      </w:pPr>
      <w:r w:rsidRPr="00207470">
        <w:rPr>
          <w:b/>
        </w:rPr>
        <w:t>СТРУКТУРА И СОДЕРЖАНИЕ УЧЕБНОЙ ДИСЦИПЛИНЫ</w:t>
      </w:r>
    </w:p>
    <w:p w:rsidR="00207470" w:rsidRPr="00207470" w:rsidRDefault="00207470" w:rsidP="00207470">
      <w:pPr>
        <w:pStyle w:val="af0"/>
        <w:suppressAutoHyphens/>
        <w:rPr>
          <w:b/>
        </w:rPr>
      </w:pPr>
    </w:p>
    <w:p w:rsidR="00FE4341" w:rsidRPr="00207470" w:rsidRDefault="00FE4341" w:rsidP="00207470">
      <w:pPr>
        <w:pStyle w:val="af0"/>
        <w:numPr>
          <w:ilvl w:val="1"/>
          <w:numId w:val="12"/>
        </w:numPr>
        <w:suppressAutoHyphens/>
        <w:rPr>
          <w:b/>
        </w:rPr>
      </w:pPr>
      <w:r w:rsidRPr="00207470">
        <w:rPr>
          <w:b/>
        </w:rPr>
        <w:t>Объем учебной дисциплины и виды учебной работы</w:t>
      </w:r>
    </w:p>
    <w:p w:rsidR="00207470" w:rsidRPr="00207470" w:rsidRDefault="00207470" w:rsidP="00207470">
      <w:pPr>
        <w:pStyle w:val="af0"/>
        <w:suppressAutoHyphens/>
        <w:ind w:left="1129"/>
        <w:rPr>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62"/>
        <w:gridCol w:w="2591"/>
      </w:tblGrid>
      <w:tr w:rsidR="00FE4341" w:rsidRPr="00207470"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pPr>
              <w:suppressAutoHyphens/>
              <w:jc w:val="center"/>
              <w:rPr>
                <w:b/>
              </w:rPr>
            </w:pPr>
            <w:r w:rsidRPr="00207470">
              <w:rPr>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pPr>
              <w:suppressAutoHyphens/>
              <w:jc w:val="center"/>
              <w:rPr>
                <w:b/>
                <w:iCs/>
              </w:rPr>
            </w:pPr>
            <w:r w:rsidRPr="00207470">
              <w:rPr>
                <w:b/>
                <w:iCs/>
              </w:rPr>
              <w:t>Объем в часах</w:t>
            </w:r>
          </w:p>
        </w:tc>
      </w:tr>
      <w:tr w:rsidR="00FE4341" w:rsidRPr="00207470"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pPr>
              <w:suppressAutoHyphens/>
              <w:rPr>
                <w:b/>
              </w:rPr>
            </w:pPr>
            <w:r w:rsidRPr="00207470">
              <w:rPr>
                <w:b/>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3A0E88" w:rsidP="00207470">
            <w:pPr>
              <w:suppressAutoHyphens/>
              <w:jc w:val="center"/>
              <w:rPr>
                <w:iCs/>
              </w:rPr>
            </w:pPr>
            <w:r>
              <w:rPr>
                <w:iCs/>
              </w:rPr>
              <w:t>90</w:t>
            </w:r>
          </w:p>
        </w:tc>
      </w:tr>
      <w:tr w:rsidR="00FE4341" w:rsidRPr="00207470"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FE4341" w:rsidRPr="00207470" w:rsidRDefault="00FE4341" w:rsidP="00207470">
            <w:pPr>
              <w:suppressAutoHyphens/>
              <w:rPr>
                <w:b/>
              </w:rPr>
            </w:pPr>
            <w:r w:rsidRPr="00207470">
              <w:rPr>
                <w:b/>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FE4341" w:rsidRPr="00207470" w:rsidRDefault="003A0E88" w:rsidP="00207470">
            <w:pPr>
              <w:suppressAutoHyphens/>
              <w:jc w:val="center"/>
              <w:rPr>
                <w:iCs/>
              </w:rPr>
            </w:pPr>
            <w:r>
              <w:rPr>
                <w:iCs/>
              </w:rPr>
              <w:t>32</w:t>
            </w:r>
          </w:p>
        </w:tc>
      </w:tr>
      <w:tr w:rsidR="00207470" w:rsidRPr="00207470"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207470" w:rsidRPr="00207470" w:rsidRDefault="00681A01" w:rsidP="00207470">
            <w:pPr>
              <w:suppressAutoHyphens/>
              <w:rPr>
                <w:b/>
              </w:rPr>
            </w:pPr>
            <w:r>
              <w:rPr>
                <w:b/>
              </w:rPr>
              <w:t>в</w:t>
            </w:r>
            <w:r w:rsidR="00207470">
              <w:rPr>
                <w:b/>
              </w:rPr>
              <w:t xml:space="preserve"> т.ч. во взаимодействии с преподавателем</w:t>
            </w:r>
          </w:p>
        </w:tc>
        <w:tc>
          <w:tcPr>
            <w:tcW w:w="1315" w:type="pct"/>
            <w:tcBorders>
              <w:top w:val="single" w:sz="6" w:space="0" w:color="000000"/>
              <w:left w:val="single" w:sz="6" w:space="0" w:color="000000"/>
              <w:bottom w:val="single" w:sz="6" w:space="0" w:color="000000"/>
              <w:right w:val="single" w:sz="6" w:space="0" w:color="000000"/>
            </w:tcBorders>
            <w:vAlign w:val="center"/>
          </w:tcPr>
          <w:p w:rsidR="00207470" w:rsidRPr="00207470" w:rsidRDefault="003A0E88" w:rsidP="00207470">
            <w:pPr>
              <w:suppressAutoHyphens/>
              <w:jc w:val="center"/>
              <w:rPr>
                <w:iCs/>
              </w:rPr>
            </w:pPr>
            <w:r>
              <w:rPr>
                <w:iCs/>
              </w:rPr>
              <w:t>64</w:t>
            </w:r>
          </w:p>
        </w:tc>
      </w:tr>
      <w:tr w:rsidR="00FE4341" w:rsidRPr="00207470" w:rsidTr="00BE2A4E">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pPr>
              <w:suppressAutoHyphens/>
              <w:rPr>
                <w:iCs/>
              </w:rPr>
            </w:pPr>
            <w:r w:rsidRPr="00207470">
              <w:t>в т. ч.:</w:t>
            </w:r>
          </w:p>
        </w:tc>
      </w:tr>
      <w:tr w:rsidR="00FE4341" w:rsidRPr="00207470"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pPr>
              <w:suppressAutoHyphens/>
            </w:pPr>
            <w:r w:rsidRPr="00207470">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3A0E88" w:rsidP="00207470">
            <w:pPr>
              <w:suppressAutoHyphens/>
              <w:jc w:val="center"/>
              <w:rPr>
                <w:iCs/>
              </w:rPr>
            </w:pPr>
            <w:r>
              <w:rPr>
                <w:iCs/>
              </w:rPr>
              <w:t>32</w:t>
            </w:r>
          </w:p>
        </w:tc>
      </w:tr>
      <w:tr w:rsidR="00FE4341" w:rsidRPr="00207470"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pPr>
              <w:suppressAutoHyphens/>
            </w:pPr>
            <w:r w:rsidRPr="00207470">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3A0E88" w:rsidP="00207470">
            <w:pPr>
              <w:suppressAutoHyphens/>
              <w:jc w:val="center"/>
              <w:rPr>
                <w:iCs/>
              </w:rPr>
            </w:pPr>
            <w:r>
              <w:rPr>
                <w:iCs/>
              </w:rPr>
              <w:t>32</w:t>
            </w:r>
          </w:p>
        </w:tc>
      </w:tr>
      <w:tr w:rsidR="00FE4341" w:rsidRPr="00207470" w:rsidTr="00BE2A4E">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r w:rsidRPr="00207470">
              <w:rPr>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tcPr>
          <w:p w:rsidR="00FE4341" w:rsidRPr="00207470" w:rsidRDefault="00FE4341" w:rsidP="00207470">
            <w:pPr>
              <w:suppressAutoHyphens/>
              <w:jc w:val="center"/>
              <w:rPr>
                <w:iCs/>
              </w:rPr>
            </w:pPr>
            <w:r w:rsidRPr="00207470">
              <w:rPr>
                <w:iCs/>
              </w:rPr>
              <w:t>18</w:t>
            </w:r>
          </w:p>
        </w:tc>
      </w:tr>
      <w:tr w:rsidR="00FE4341" w:rsidRPr="00207470" w:rsidTr="00BE2A4E">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FE4341" w:rsidRPr="00207470" w:rsidRDefault="00FE4341" w:rsidP="00207470">
            <w:pPr>
              <w:suppressAutoHyphens/>
              <w:rPr>
                <w:i/>
              </w:rPr>
            </w:pPr>
            <w:r w:rsidRPr="00207470">
              <w:rPr>
                <w:b/>
                <w:iCs/>
              </w:rPr>
              <w:t>Промежуточная аттестация</w:t>
            </w:r>
            <w:r w:rsidR="00207470">
              <w:rPr>
                <w:b/>
                <w:iCs/>
              </w:rPr>
              <w:t xml:space="preserve"> (экзамен)</w:t>
            </w:r>
          </w:p>
        </w:tc>
        <w:tc>
          <w:tcPr>
            <w:tcW w:w="1315" w:type="pct"/>
            <w:tcBorders>
              <w:top w:val="single" w:sz="6" w:space="0" w:color="000000"/>
              <w:left w:val="single" w:sz="6" w:space="0" w:color="000000"/>
              <w:bottom w:val="single" w:sz="6" w:space="0" w:color="000000"/>
              <w:right w:val="single" w:sz="6" w:space="0" w:color="000000"/>
            </w:tcBorders>
            <w:vAlign w:val="center"/>
          </w:tcPr>
          <w:p w:rsidR="00FE4341" w:rsidRPr="000838EF" w:rsidRDefault="00207470" w:rsidP="00207470">
            <w:pPr>
              <w:suppressAutoHyphens/>
              <w:jc w:val="center"/>
              <w:rPr>
                <w:b/>
                <w:iCs/>
              </w:rPr>
            </w:pPr>
            <w:r w:rsidRPr="000838EF">
              <w:rPr>
                <w:b/>
                <w:iCs/>
              </w:rPr>
              <w:t>8</w:t>
            </w:r>
          </w:p>
        </w:tc>
      </w:tr>
    </w:tbl>
    <w:p w:rsidR="00FE4341" w:rsidRPr="00207470" w:rsidRDefault="00FE4341" w:rsidP="00207470">
      <w:pPr>
        <w:rPr>
          <w:b/>
          <w:i/>
        </w:rPr>
        <w:sectPr w:rsidR="00FE4341" w:rsidRPr="00207470" w:rsidSect="00D60441">
          <w:footerReference w:type="even" r:id="rId9"/>
          <w:footerReference w:type="default" r:id="rId10"/>
          <w:pgSz w:w="11906" w:h="16838"/>
          <w:pgMar w:top="1134" w:right="851" w:bottom="992" w:left="1418" w:header="708" w:footer="708" w:gutter="0"/>
          <w:cols w:space="720"/>
        </w:sectPr>
      </w:pPr>
    </w:p>
    <w:p w:rsidR="00FE4341" w:rsidRPr="00207470" w:rsidRDefault="00FE4341" w:rsidP="00207470">
      <w:pPr>
        <w:ind w:firstLine="709"/>
        <w:rPr>
          <w:b/>
          <w:bCs/>
        </w:rPr>
      </w:pPr>
      <w:r w:rsidRPr="00207470">
        <w:rPr>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2"/>
        <w:gridCol w:w="9063"/>
        <w:gridCol w:w="2001"/>
        <w:gridCol w:w="1901"/>
      </w:tblGrid>
      <w:tr w:rsidR="00FE4341" w:rsidRPr="00207470" w:rsidTr="00FE4341">
        <w:trPr>
          <w:trHeight w:val="20"/>
        </w:trPr>
        <w:tc>
          <w:tcPr>
            <w:tcW w:w="737"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suppressAutoHyphens/>
              <w:jc w:val="center"/>
              <w:rPr>
                <w:b/>
                <w:bCs/>
              </w:rPr>
            </w:pPr>
            <w:r w:rsidRPr="00207470">
              <w:rPr>
                <w:b/>
                <w:bCs/>
              </w:rPr>
              <w:t>Наименование разделов и тем</w:t>
            </w:r>
          </w:p>
        </w:tc>
        <w:tc>
          <w:tcPr>
            <w:tcW w:w="2980"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suppressAutoHyphens/>
              <w:jc w:val="center"/>
              <w:rPr>
                <w:b/>
                <w:bCs/>
              </w:rPr>
            </w:pPr>
            <w:r w:rsidRPr="00207470">
              <w:rPr>
                <w:b/>
                <w:bCs/>
              </w:rPr>
              <w:t>Содержание учебного материала и формы организации деятельности обучающихся</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suppressAutoHyphens/>
              <w:jc w:val="center"/>
              <w:rPr>
                <w:b/>
                <w:bCs/>
              </w:rPr>
            </w:pPr>
            <w:r w:rsidRPr="00207470">
              <w:rPr>
                <w:b/>
                <w:bCs/>
              </w:rPr>
              <w:t>Объем, акад. ч. / в том числе в форме практической подготовки, акад. ч.</w:t>
            </w:r>
          </w:p>
        </w:tc>
        <w:tc>
          <w:tcPr>
            <w:tcW w:w="625"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suppressAutoHyphens/>
              <w:jc w:val="center"/>
              <w:rPr>
                <w:b/>
                <w:bCs/>
              </w:rPr>
            </w:pPr>
            <w:r w:rsidRPr="00207470">
              <w:rPr>
                <w:b/>
                <w:bCs/>
              </w:rPr>
              <w:t xml:space="preserve">Коды компетенций </w:t>
            </w:r>
            <w:r w:rsidRPr="00207470">
              <w:rPr>
                <w:b/>
                <w:bCs/>
              </w:rPr>
              <w:br/>
              <w:t xml:space="preserve">и личностных результатов, формированию которых способствует элемент программы </w:t>
            </w:r>
          </w:p>
        </w:tc>
      </w:tr>
      <w:tr w:rsidR="00FE4341" w:rsidRPr="00207470" w:rsidTr="00FE4341">
        <w:trPr>
          <w:trHeight w:val="371"/>
        </w:trPr>
        <w:tc>
          <w:tcPr>
            <w:tcW w:w="737"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jc w:val="center"/>
              <w:rPr>
                <w:b/>
                <w:bCs/>
                <w:i/>
                <w:iCs/>
              </w:rPr>
            </w:pPr>
            <w:r w:rsidRPr="00207470">
              <w:rPr>
                <w:b/>
                <w:bCs/>
                <w:i/>
                <w:iCs/>
              </w:rPr>
              <w:t>1</w:t>
            </w:r>
          </w:p>
        </w:tc>
        <w:tc>
          <w:tcPr>
            <w:tcW w:w="2980"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jc w:val="center"/>
              <w:rPr>
                <w:b/>
                <w:bCs/>
                <w:i/>
                <w:iCs/>
              </w:rPr>
            </w:pPr>
            <w:r w:rsidRPr="00207470">
              <w:rPr>
                <w:b/>
                <w:bCs/>
                <w:i/>
                <w:iCs/>
              </w:rPr>
              <w:t>2</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jc w:val="center"/>
              <w:rPr>
                <w:bCs/>
                <w:i/>
                <w:iCs/>
              </w:rPr>
            </w:pPr>
            <w:r w:rsidRPr="00207470">
              <w:rPr>
                <w:bCs/>
                <w:i/>
                <w:iCs/>
              </w:rPr>
              <w:t>3</w:t>
            </w:r>
          </w:p>
        </w:tc>
        <w:tc>
          <w:tcPr>
            <w:tcW w:w="625"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jc w:val="center"/>
              <w:rPr>
                <w:b/>
                <w:bCs/>
                <w:i/>
                <w:iCs/>
              </w:rPr>
            </w:pPr>
            <w:r w:rsidRPr="00207470">
              <w:rPr>
                <w:b/>
                <w:bCs/>
                <w:i/>
                <w:iCs/>
              </w:rPr>
              <w:t>4</w:t>
            </w:r>
          </w:p>
        </w:tc>
      </w:tr>
      <w:tr w:rsidR="00FE4341" w:rsidRPr="00207470" w:rsidTr="00FE4341">
        <w:trPr>
          <w:trHeight w:val="96"/>
        </w:trPr>
        <w:tc>
          <w:tcPr>
            <w:tcW w:w="3717" w:type="pct"/>
            <w:gridSpan w:val="2"/>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rPr>
                <w:b/>
                <w:bCs/>
              </w:rPr>
            </w:pPr>
            <w:r w:rsidRPr="00207470">
              <w:rPr>
                <w:b/>
                <w:bCs/>
              </w:rPr>
              <w:t>Раздел 1. Теоретические основы сервисной деятельности</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6708F5" w:rsidP="00207470">
            <w:pPr>
              <w:jc w:val="center"/>
              <w:rPr>
                <w:b/>
                <w:bCs/>
                <w:iCs/>
              </w:rPr>
            </w:pPr>
            <w:r>
              <w:rPr>
                <w:b/>
                <w:bCs/>
                <w:iCs/>
              </w:rPr>
              <w:t>28</w:t>
            </w:r>
          </w:p>
        </w:tc>
        <w:tc>
          <w:tcPr>
            <w:tcW w:w="625"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center"/>
              <w:rPr>
                <w:b/>
                <w:bCs/>
                <w:i/>
                <w:iCs/>
              </w:rPr>
            </w:pPr>
          </w:p>
        </w:tc>
      </w:tr>
      <w:tr w:rsidR="00FE4341" w:rsidRPr="00207470" w:rsidTr="00FE4341">
        <w:trPr>
          <w:trHeight w:val="20"/>
        </w:trPr>
        <w:tc>
          <w:tcPr>
            <w:tcW w:w="737" w:type="pct"/>
            <w:vMerge w:val="restar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
                <w:bCs/>
              </w:rPr>
            </w:pPr>
            <w:r w:rsidRPr="00207470">
              <w:rPr>
                <w:b/>
                <w:bCs/>
              </w:rPr>
              <w:t xml:space="preserve">Тема 1.1. Основы </w:t>
            </w:r>
          </w:p>
          <w:p w:rsidR="00FE4341" w:rsidRPr="00207470" w:rsidRDefault="00FE4341" w:rsidP="00207470">
            <w:pPr>
              <w:jc w:val="both"/>
              <w:rPr>
                <w:b/>
                <w:bCs/>
              </w:rPr>
            </w:pPr>
            <w:r w:rsidRPr="00207470">
              <w:rPr>
                <w:b/>
                <w:bCs/>
              </w:rPr>
              <w:t>теории услуг</w:t>
            </w:r>
          </w:p>
          <w:p w:rsidR="00FE4341" w:rsidRPr="00207470" w:rsidRDefault="00FE4341"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pPr>
            <w:r w:rsidRPr="00207470">
              <w:rPr>
                <w:b/>
                <w:bCs/>
              </w:rPr>
              <w:t>Содержание учебного материала</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681A01" w:rsidP="00207470">
            <w:pPr>
              <w:suppressAutoHyphens/>
              <w:jc w:val="center"/>
              <w:rPr>
                <w:b/>
                <w:bCs/>
                <w:iCs/>
              </w:rPr>
            </w:pPr>
            <w:r>
              <w:rPr>
                <w:b/>
                <w:bCs/>
                <w:iCs/>
              </w:rPr>
              <w:t>1</w:t>
            </w:r>
            <w:r w:rsidR="006708F5">
              <w:rPr>
                <w:b/>
                <w:bCs/>
                <w:iCs/>
              </w:rPr>
              <w:t>4</w:t>
            </w:r>
          </w:p>
        </w:tc>
        <w:tc>
          <w:tcPr>
            <w:tcW w:w="625" w:type="pct"/>
            <w:vMerge w:val="restar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suppressAutoHyphens/>
              <w:jc w:val="center"/>
            </w:pPr>
            <w:r w:rsidRPr="00207470">
              <w:t>ОК 01-02,</w:t>
            </w:r>
          </w:p>
          <w:p w:rsidR="00FE4341" w:rsidRPr="00207470" w:rsidRDefault="00FE4341" w:rsidP="00207470">
            <w:pPr>
              <w:suppressAutoHyphens/>
              <w:jc w:val="center"/>
            </w:pPr>
            <w:r w:rsidRPr="00207470">
              <w:t>ОК 04-05,</w:t>
            </w:r>
          </w:p>
          <w:p w:rsidR="00FE4341" w:rsidRPr="00207470" w:rsidRDefault="00FE4341" w:rsidP="00207470">
            <w:pPr>
              <w:jc w:val="center"/>
              <w:rPr>
                <w:b/>
                <w:i/>
              </w:rPr>
            </w:pPr>
            <w:r w:rsidRPr="00207470">
              <w:t>ОК 09</w:t>
            </w:r>
          </w:p>
        </w:tc>
      </w:tr>
      <w:tr w:rsidR="00FE4341" w:rsidRPr="00207470" w:rsidTr="00FE4341">
        <w:trPr>
          <w:trHeight w:val="699"/>
        </w:trPr>
        <w:tc>
          <w:tcPr>
            <w:tcW w:w="737" w:type="pct"/>
            <w:vMerge/>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pPr>
            <w:r w:rsidRPr="00207470">
              <w:t xml:space="preserve">Понятие услуги. Свойства услуги. Типы услуг: производственные, распределительные, профессиональные, потребительские, общественные. </w:t>
            </w:r>
          </w:p>
        </w:tc>
        <w:tc>
          <w:tcPr>
            <w:tcW w:w="658" w:type="pct"/>
            <w:vMerge w:val="restart"/>
            <w:tcBorders>
              <w:top w:val="single" w:sz="4" w:space="0" w:color="auto"/>
              <w:left w:val="single" w:sz="4" w:space="0" w:color="auto"/>
              <w:right w:val="single" w:sz="4" w:space="0" w:color="auto"/>
            </w:tcBorders>
            <w:vAlign w:val="center"/>
          </w:tcPr>
          <w:p w:rsidR="00FE4341" w:rsidRPr="00207470" w:rsidRDefault="00681A01" w:rsidP="00207470">
            <w:pPr>
              <w:suppressAutoHyphens/>
              <w:jc w:val="center"/>
              <w:rPr>
                <w:iCs/>
              </w:rPr>
            </w:pPr>
            <w:r>
              <w:rPr>
                <w:iCs/>
              </w:rPr>
              <w:t>6</w:t>
            </w:r>
          </w:p>
        </w:tc>
        <w:tc>
          <w:tcPr>
            <w:tcW w:w="625" w:type="pct"/>
            <w:vMerge/>
            <w:tcBorders>
              <w:top w:val="single" w:sz="4" w:space="0" w:color="auto"/>
              <w:left w:val="single" w:sz="4" w:space="0" w:color="auto"/>
              <w:bottom w:val="single" w:sz="4" w:space="0" w:color="auto"/>
              <w:right w:val="single" w:sz="4" w:space="0" w:color="auto"/>
            </w:tcBorders>
          </w:tcPr>
          <w:p w:rsidR="00FE4341" w:rsidRPr="00207470" w:rsidRDefault="00FE4341" w:rsidP="00207470">
            <w:pPr>
              <w:suppressAutoHyphens/>
              <w:jc w:val="center"/>
            </w:pPr>
          </w:p>
        </w:tc>
      </w:tr>
      <w:tr w:rsidR="00FE4341" w:rsidRPr="00207470" w:rsidTr="006D4524">
        <w:trPr>
          <w:trHeight w:val="1455"/>
        </w:trPr>
        <w:tc>
          <w:tcPr>
            <w:tcW w:w="737" w:type="pct"/>
            <w:vMerge/>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pPr>
            <w:r w:rsidRPr="00207470">
              <w:t>Классификация услуг по принципам: вещественности или невещественности, материальные и нематериальные, стандартизированные и творческие, производственные и непроизводственные, коммерческие и некоммерческие, чистые и смешанные, идеальные и реальные, легитимные и нелегитимные, личностные и безличные, простые и сложные.</w:t>
            </w:r>
          </w:p>
        </w:tc>
        <w:tc>
          <w:tcPr>
            <w:tcW w:w="658" w:type="pct"/>
            <w:vMerge/>
            <w:tcBorders>
              <w:left w:val="single" w:sz="4" w:space="0" w:color="auto"/>
              <w:right w:val="single" w:sz="4" w:space="0" w:color="auto"/>
            </w:tcBorders>
            <w:vAlign w:val="center"/>
          </w:tcPr>
          <w:p w:rsidR="00FE4341" w:rsidRPr="00207470" w:rsidRDefault="00FE4341" w:rsidP="00207470">
            <w:pPr>
              <w:suppressAutoHyphens/>
              <w:jc w:val="center"/>
              <w:rPr>
                <w:iCs/>
              </w:rPr>
            </w:pPr>
          </w:p>
        </w:tc>
        <w:tc>
          <w:tcPr>
            <w:tcW w:w="625" w:type="pct"/>
            <w:vMerge/>
            <w:tcBorders>
              <w:top w:val="single" w:sz="4" w:space="0" w:color="auto"/>
              <w:left w:val="single" w:sz="4" w:space="0" w:color="auto"/>
              <w:bottom w:val="single" w:sz="4" w:space="0" w:color="auto"/>
              <w:right w:val="single" w:sz="4" w:space="0" w:color="auto"/>
            </w:tcBorders>
          </w:tcPr>
          <w:p w:rsidR="00FE4341" w:rsidRPr="00207470" w:rsidRDefault="00FE4341" w:rsidP="00207470">
            <w:pPr>
              <w:suppressAutoHyphens/>
              <w:jc w:val="center"/>
            </w:pPr>
          </w:p>
        </w:tc>
      </w:tr>
      <w:tr w:rsidR="00FE4341" w:rsidRPr="00207470" w:rsidTr="00FE4341">
        <w:trPr>
          <w:trHeight w:val="613"/>
        </w:trPr>
        <w:tc>
          <w:tcPr>
            <w:tcW w:w="737" w:type="pct"/>
            <w:vMerge/>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pPr>
            <w:r w:rsidRPr="00207470">
              <w:t>Услуги в современной экономике и их особенности как товара. Рынок услуг и его особенности.</w:t>
            </w:r>
          </w:p>
        </w:tc>
        <w:tc>
          <w:tcPr>
            <w:tcW w:w="658" w:type="pct"/>
            <w:vMerge/>
            <w:tcBorders>
              <w:left w:val="single" w:sz="4" w:space="0" w:color="auto"/>
              <w:right w:val="single" w:sz="4" w:space="0" w:color="auto"/>
            </w:tcBorders>
            <w:vAlign w:val="center"/>
          </w:tcPr>
          <w:p w:rsidR="00FE4341" w:rsidRPr="00207470" w:rsidRDefault="00FE4341" w:rsidP="00207470">
            <w:pPr>
              <w:suppressAutoHyphens/>
              <w:jc w:val="center"/>
              <w:rPr>
                <w:iCs/>
              </w:rPr>
            </w:pPr>
          </w:p>
        </w:tc>
        <w:tc>
          <w:tcPr>
            <w:tcW w:w="625" w:type="pct"/>
            <w:vMerge/>
            <w:tcBorders>
              <w:top w:val="single" w:sz="4" w:space="0" w:color="auto"/>
              <w:left w:val="single" w:sz="4" w:space="0" w:color="auto"/>
              <w:bottom w:val="single" w:sz="4" w:space="0" w:color="auto"/>
              <w:right w:val="single" w:sz="4" w:space="0" w:color="auto"/>
            </w:tcBorders>
          </w:tcPr>
          <w:p w:rsidR="00FE4341" w:rsidRPr="00207470" w:rsidRDefault="00FE4341" w:rsidP="00207470">
            <w:pPr>
              <w:suppressAutoHyphens/>
              <w:jc w:val="center"/>
            </w:pPr>
          </w:p>
        </w:tc>
      </w:tr>
      <w:tr w:rsidR="00FE4341" w:rsidRPr="00207470" w:rsidTr="00FE4341">
        <w:trPr>
          <w:trHeight w:val="551"/>
        </w:trPr>
        <w:tc>
          <w:tcPr>
            <w:tcW w:w="737" w:type="pct"/>
            <w:vMerge/>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pPr>
            <w:r w:rsidRPr="00207470">
              <w:t xml:space="preserve"> Покупательский риск в сфере услуг. Маркетинговая среда предприятия сервиса. Сегментирование рынка услуг.</w:t>
            </w:r>
          </w:p>
        </w:tc>
        <w:tc>
          <w:tcPr>
            <w:tcW w:w="658" w:type="pct"/>
            <w:vMerge/>
            <w:tcBorders>
              <w:left w:val="single" w:sz="4" w:space="0" w:color="auto"/>
              <w:bottom w:val="single" w:sz="4" w:space="0" w:color="auto"/>
              <w:right w:val="single" w:sz="4" w:space="0" w:color="auto"/>
            </w:tcBorders>
            <w:vAlign w:val="center"/>
          </w:tcPr>
          <w:p w:rsidR="00FE4341" w:rsidRPr="00207470" w:rsidRDefault="00FE4341" w:rsidP="00207470">
            <w:pPr>
              <w:suppressAutoHyphens/>
              <w:jc w:val="center"/>
              <w:rPr>
                <w:iCs/>
              </w:rPr>
            </w:pPr>
          </w:p>
        </w:tc>
        <w:tc>
          <w:tcPr>
            <w:tcW w:w="625" w:type="pct"/>
            <w:vMerge/>
            <w:tcBorders>
              <w:top w:val="single" w:sz="4" w:space="0" w:color="auto"/>
              <w:left w:val="single" w:sz="4" w:space="0" w:color="auto"/>
              <w:bottom w:val="single" w:sz="4" w:space="0" w:color="auto"/>
              <w:right w:val="single" w:sz="4" w:space="0" w:color="auto"/>
            </w:tcBorders>
          </w:tcPr>
          <w:p w:rsidR="00FE4341" w:rsidRPr="00207470" w:rsidRDefault="00FE4341" w:rsidP="00207470">
            <w:pPr>
              <w:suppressAutoHyphens/>
              <w:jc w:val="center"/>
            </w:pPr>
          </w:p>
        </w:tc>
      </w:tr>
      <w:tr w:rsidR="00FE4341" w:rsidRPr="00207470" w:rsidTr="00FE434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
                <w:bCs/>
              </w:rPr>
            </w:pPr>
            <w:r w:rsidRPr="00207470">
              <w:rPr>
                <w:b/>
                <w:bCs/>
              </w:rPr>
              <w:t>В том числе практических и лабораторных занятий</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suppressAutoHyphens/>
              <w:jc w:val="center"/>
              <w:rPr>
                <w:b/>
                <w:bCs/>
                <w:iCs/>
              </w:rPr>
            </w:pPr>
            <w:r w:rsidRPr="00207470">
              <w:rPr>
                <w:b/>
                <w:bCs/>
                <w:iCs/>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i/>
              </w:rPr>
            </w:pPr>
          </w:p>
        </w:tc>
      </w:tr>
      <w:tr w:rsidR="00FE4341" w:rsidRPr="00207470" w:rsidTr="00FE434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Cs/>
              </w:rPr>
            </w:pPr>
            <w:r w:rsidRPr="00207470">
              <w:rPr>
                <w:bCs/>
              </w:rPr>
              <w:t>Характеристика основных показателей услуг</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suppressAutoHyphens/>
              <w:jc w:val="center"/>
              <w:rPr>
                <w:iCs/>
              </w:rPr>
            </w:pPr>
            <w:r w:rsidRPr="00207470">
              <w:rPr>
                <w:iCs/>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i/>
              </w:rPr>
            </w:pPr>
          </w:p>
        </w:tc>
      </w:tr>
      <w:tr w:rsidR="00FE4341" w:rsidRPr="00207470" w:rsidTr="00FE4341">
        <w:trPr>
          <w:trHeight w:val="20"/>
        </w:trPr>
        <w:tc>
          <w:tcPr>
            <w:tcW w:w="737" w:type="pct"/>
            <w:vMerge w:val="restar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
                <w:bCs/>
              </w:rPr>
            </w:pPr>
            <w:r w:rsidRPr="00207470">
              <w:rPr>
                <w:b/>
                <w:bCs/>
              </w:rPr>
              <w:t>Тема 1.2. Сущность системы сервиса</w:t>
            </w:r>
          </w:p>
          <w:p w:rsidR="00FE4341" w:rsidRPr="00207470" w:rsidRDefault="00FE4341"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pPr>
            <w:r w:rsidRPr="00207470">
              <w:rPr>
                <w:b/>
                <w:bCs/>
              </w:rPr>
              <w:t>Содержание учебного материала</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BA247C" w:rsidP="00207470">
            <w:pPr>
              <w:suppressAutoHyphens/>
              <w:jc w:val="center"/>
              <w:rPr>
                <w:b/>
                <w:bCs/>
                <w:iCs/>
              </w:rPr>
            </w:pPr>
            <w:r>
              <w:rPr>
                <w:b/>
                <w:bCs/>
                <w:iCs/>
              </w:rPr>
              <w:t>1</w:t>
            </w:r>
            <w:r w:rsidR="006708F5">
              <w:rPr>
                <w:b/>
                <w:bCs/>
                <w:iCs/>
              </w:rPr>
              <w:t>4</w:t>
            </w:r>
          </w:p>
        </w:tc>
        <w:tc>
          <w:tcPr>
            <w:tcW w:w="625" w:type="pct"/>
            <w:vMerge w:val="restar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suppressAutoHyphens/>
              <w:jc w:val="center"/>
            </w:pPr>
            <w:r w:rsidRPr="00207470">
              <w:t>ОК 01-02,</w:t>
            </w:r>
          </w:p>
          <w:p w:rsidR="00FE4341" w:rsidRPr="00207470" w:rsidRDefault="00FE4341" w:rsidP="00207470">
            <w:pPr>
              <w:suppressAutoHyphens/>
              <w:jc w:val="center"/>
            </w:pPr>
            <w:r w:rsidRPr="00207470">
              <w:t>ОК 04-05,</w:t>
            </w:r>
          </w:p>
          <w:p w:rsidR="00FE4341" w:rsidRPr="00207470" w:rsidRDefault="00FE4341" w:rsidP="00207470">
            <w:pPr>
              <w:jc w:val="center"/>
              <w:rPr>
                <w:b/>
                <w:i/>
              </w:rPr>
            </w:pPr>
            <w:r w:rsidRPr="00207470">
              <w:t>ОК 09</w:t>
            </w:r>
          </w:p>
        </w:tc>
      </w:tr>
      <w:tr w:rsidR="002510AA" w:rsidRPr="00207470" w:rsidTr="00170871">
        <w:trPr>
          <w:trHeight w:val="1050"/>
        </w:trPr>
        <w:tc>
          <w:tcPr>
            <w:tcW w:w="737" w:type="pct"/>
            <w:vMerge/>
            <w:tcBorders>
              <w:top w:val="single" w:sz="4" w:space="0" w:color="auto"/>
              <w:left w:val="single" w:sz="4" w:space="0" w:color="auto"/>
              <w:bottom w:val="single" w:sz="4" w:space="0" w:color="auto"/>
              <w:right w:val="single" w:sz="4" w:space="0" w:color="auto"/>
            </w:tcBorders>
          </w:tcPr>
          <w:p w:rsidR="002510AA" w:rsidRPr="00207470" w:rsidRDefault="002510AA"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tcPr>
          <w:p w:rsidR="002510AA" w:rsidRPr="00207470" w:rsidRDefault="002510AA" w:rsidP="00207470">
            <w:pPr>
              <w:jc w:val="both"/>
            </w:pPr>
            <w:r w:rsidRPr="00207470">
              <w:t xml:space="preserve">Сервис как деятельность. Основные задачи современного сервиса: консультирование, подготовка персонала и покупателя, передача необходимой технической документации, доставка изделия, приведение изделия в рабочее состояние, оперативная поставка запасных частей, сбор и систематизация информации, формирование постоянной клиентуры рынка. </w:t>
            </w:r>
          </w:p>
        </w:tc>
        <w:tc>
          <w:tcPr>
            <w:tcW w:w="658" w:type="pct"/>
            <w:vMerge w:val="restart"/>
            <w:tcBorders>
              <w:top w:val="single" w:sz="4" w:space="0" w:color="auto"/>
              <w:left w:val="single" w:sz="4" w:space="0" w:color="auto"/>
              <w:right w:val="single" w:sz="4" w:space="0" w:color="auto"/>
            </w:tcBorders>
            <w:vAlign w:val="center"/>
          </w:tcPr>
          <w:p w:rsidR="002510AA" w:rsidRPr="00207470" w:rsidRDefault="002510AA" w:rsidP="00207470">
            <w:pPr>
              <w:suppressAutoHyphens/>
              <w:jc w:val="center"/>
              <w:rPr>
                <w:iCs/>
              </w:rPr>
            </w:pPr>
            <w:r w:rsidRPr="00207470">
              <w:rPr>
                <w:iCs/>
              </w:rPr>
              <w:t>6</w:t>
            </w:r>
          </w:p>
        </w:tc>
        <w:tc>
          <w:tcPr>
            <w:tcW w:w="625" w:type="pct"/>
            <w:vMerge/>
            <w:tcBorders>
              <w:top w:val="single" w:sz="4" w:space="0" w:color="auto"/>
              <w:left w:val="single" w:sz="4" w:space="0" w:color="auto"/>
              <w:bottom w:val="single" w:sz="4" w:space="0" w:color="auto"/>
              <w:right w:val="single" w:sz="4" w:space="0" w:color="auto"/>
            </w:tcBorders>
          </w:tcPr>
          <w:p w:rsidR="002510AA" w:rsidRPr="00207470" w:rsidRDefault="002510AA" w:rsidP="00207470">
            <w:pPr>
              <w:suppressAutoHyphens/>
              <w:jc w:val="center"/>
            </w:pPr>
          </w:p>
        </w:tc>
      </w:tr>
      <w:tr w:rsidR="002510AA" w:rsidRPr="00207470" w:rsidTr="00307640">
        <w:trPr>
          <w:trHeight w:val="660"/>
        </w:trPr>
        <w:tc>
          <w:tcPr>
            <w:tcW w:w="737" w:type="pct"/>
            <w:vMerge/>
            <w:tcBorders>
              <w:top w:val="single" w:sz="4" w:space="0" w:color="auto"/>
              <w:left w:val="single" w:sz="4" w:space="0" w:color="auto"/>
              <w:bottom w:val="single" w:sz="4" w:space="0" w:color="auto"/>
              <w:right w:val="single" w:sz="4" w:space="0" w:color="auto"/>
            </w:tcBorders>
          </w:tcPr>
          <w:p w:rsidR="002510AA" w:rsidRPr="00207470" w:rsidRDefault="002510AA"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tcPr>
          <w:p w:rsidR="002510AA" w:rsidRPr="00207470" w:rsidRDefault="002510AA" w:rsidP="00207470">
            <w:pPr>
              <w:jc w:val="both"/>
            </w:pPr>
            <w:r w:rsidRPr="00207470">
              <w:t xml:space="preserve"> Виды сервисной деятельности. Основные виды: технический, технологический, информационно-коммуникативный, транспортный, гуманитарный. </w:t>
            </w:r>
          </w:p>
        </w:tc>
        <w:tc>
          <w:tcPr>
            <w:tcW w:w="658" w:type="pct"/>
            <w:vMerge/>
            <w:tcBorders>
              <w:left w:val="single" w:sz="4" w:space="0" w:color="auto"/>
              <w:right w:val="single" w:sz="4" w:space="0" w:color="auto"/>
            </w:tcBorders>
            <w:vAlign w:val="center"/>
          </w:tcPr>
          <w:p w:rsidR="002510AA" w:rsidRPr="00207470" w:rsidRDefault="002510AA" w:rsidP="00207470">
            <w:pPr>
              <w:suppressAutoHyphens/>
              <w:jc w:val="center"/>
              <w:rPr>
                <w:iCs/>
              </w:rPr>
            </w:pPr>
          </w:p>
        </w:tc>
        <w:tc>
          <w:tcPr>
            <w:tcW w:w="625" w:type="pct"/>
            <w:vMerge/>
            <w:tcBorders>
              <w:top w:val="single" w:sz="4" w:space="0" w:color="auto"/>
              <w:left w:val="single" w:sz="4" w:space="0" w:color="auto"/>
              <w:bottom w:val="single" w:sz="4" w:space="0" w:color="auto"/>
              <w:right w:val="single" w:sz="4" w:space="0" w:color="auto"/>
            </w:tcBorders>
          </w:tcPr>
          <w:p w:rsidR="002510AA" w:rsidRPr="00207470" w:rsidRDefault="002510AA" w:rsidP="00207470">
            <w:pPr>
              <w:suppressAutoHyphens/>
              <w:jc w:val="center"/>
            </w:pPr>
          </w:p>
        </w:tc>
      </w:tr>
      <w:tr w:rsidR="002510AA" w:rsidRPr="00207470" w:rsidTr="002510AA">
        <w:trPr>
          <w:trHeight w:val="1194"/>
        </w:trPr>
        <w:tc>
          <w:tcPr>
            <w:tcW w:w="737" w:type="pct"/>
            <w:vMerge/>
            <w:tcBorders>
              <w:top w:val="single" w:sz="4" w:space="0" w:color="auto"/>
              <w:left w:val="single" w:sz="4" w:space="0" w:color="auto"/>
              <w:bottom w:val="single" w:sz="4" w:space="0" w:color="auto"/>
              <w:right w:val="single" w:sz="4" w:space="0" w:color="auto"/>
            </w:tcBorders>
          </w:tcPr>
          <w:p w:rsidR="002510AA" w:rsidRPr="00207470" w:rsidRDefault="002510AA"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tcPr>
          <w:p w:rsidR="002510AA" w:rsidRPr="00207470" w:rsidRDefault="002510AA" w:rsidP="00207470">
            <w:pPr>
              <w:jc w:val="both"/>
            </w:pPr>
            <w:r w:rsidRPr="00207470">
              <w:t>Классификация сервиса: по времени его осуществления, по содержанию работ, по направленности услуг, по степени адаптации к потребителям, по масштабу и т.д. Основные подходы к осуществлению сервиса. Тенденции современного сервиса. Принципы современного сервиса.</w:t>
            </w:r>
          </w:p>
        </w:tc>
        <w:tc>
          <w:tcPr>
            <w:tcW w:w="658" w:type="pct"/>
            <w:vMerge/>
            <w:tcBorders>
              <w:left w:val="single" w:sz="4" w:space="0" w:color="auto"/>
              <w:bottom w:val="single" w:sz="4" w:space="0" w:color="auto"/>
              <w:right w:val="single" w:sz="4" w:space="0" w:color="auto"/>
            </w:tcBorders>
            <w:vAlign w:val="center"/>
          </w:tcPr>
          <w:p w:rsidR="002510AA" w:rsidRPr="00207470" w:rsidRDefault="002510AA" w:rsidP="00207470">
            <w:pPr>
              <w:suppressAutoHyphens/>
              <w:jc w:val="center"/>
              <w:rPr>
                <w:iCs/>
              </w:rPr>
            </w:pPr>
          </w:p>
        </w:tc>
        <w:tc>
          <w:tcPr>
            <w:tcW w:w="625" w:type="pct"/>
            <w:vMerge/>
            <w:tcBorders>
              <w:top w:val="single" w:sz="4" w:space="0" w:color="auto"/>
              <w:left w:val="single" w:sz="4" w:space="0" w:color="auto"/>
              <w:bottom w:val="single" w:sz="4" w:space="0" w:color="auto"/>
              <w:right w:val="single" w:sz="4" w:space="0" w:color="auto"/>
            </w:tcBorders>
          </w:tcPr>
          <w:p w:rsidR="002510AA" w:rsidRPr="00207470" w:rsidRDefault="002510AA" w:rsidP="00207470">
            <w:pPr>
              <w:suppressAutoHyphens/>
              <w:jc w:val="center"/>
            </w:pPr>
          </w:p>
        </w:tc>
      </w:tr>
      <w:tr w:rsidR="00FE4341" w:rsidRPr="00207470" w:rsidTr="00FE434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
                <w:bCs/>
              </w:rPr>
            </w:pPr>
            <w:r w:rsidRPr="00207470">
              <w:rPr>
                <w:b/>
                <w:bCs/>
              </w:rPr>
              <w:t>В том числе практических и лабораторных занятий</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DC1723" w:rsidP="00207470">
            <w:pPr>
              <w:suppressAutoHyphens/>
              <w:jc w:val="center"/>
              <w:rPr>
                <w:b/>
                <w:bCs/>
                <w:iCs/>
              </w:rPr>
            </w:pPr>
            <w:r>
              <w:rPr>
                <w:b/>
                <w:bCs/>
                <w:iCs/>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i/>
              </w:rPr>
            </w:pPr>
          </w:p>
        </w:tc>
      </w:tr>
      <w:tr w:rsidR="00FE4341" w:rsidRPr="00207470" w:rsidTr="001D72B7">
        <w:trPr>
          <w:trHeight w:val="3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Cs/>
              </w:rPr>
            </w:pPr>
            <w:r w:rsidRPr="00207470">
              <w:rPr>
                <w:bCs/>
              </w:rPr>
              <w:t>Характеристика классификации потребностей в услугах</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DC1723" w:rsidP="00207470">
            <w:pPr>
              <w:suppressAutoHyphens/>
              <w:jc w:val="center"/>
              <w:rPr>
                <w:iCs/>
              </w:rPr>
            </w:pPr>
            <w:r>
              <w:rPr>
                <w:iCs/>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i/>
              </w:rPr>
            </w:pPr>
          </w:p>
        </w:tc>
      </w:tr>
      <w:tr w:rsidR="00FE4341" w:rsidRPr="00207470" w:rsidTr="00FE4341">
        <w:trPr>
          <w:trHeight w:val="20"/>
        </w:trPr>
        <w:tc>
          <w:tcPr>
            <w:tcW w:w="3717" w:type="pct"/>
            <w:gridSpan w:val="2"/>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
                <w:bCs/>
              </w:rPr>
            </w:pPr>
            <w:r w:rsidRPr="00207470">
              <w:rPr>
                <w:b/>
                <w:bCs/>
              </w:rPr>
              <w:t>Раздел 2. Организация сервисной деятельности</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6244CB" w:rsidP="00207470">
            <w:pPr>
              <w:suppressAutoHyphens/>
              <w:jc w:val="center"/>
              <w:rPr>
                <w:b/>
                <w:bCs/>
                <w:iCs/>
              </w:rPr>
            </w:pPr>
            <w:r>
              <w:rPr>
                <w:b/>
                <w:bCs/>
                <w:iCs/>
              </w:rPr>
              <w:t>36</w:t>
            </w:r>
          </w:p>
        </w:tc>
        <w:tc>
          <w:tcPr>
            <w:tcW w:w="625"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rPr>
                <w:b/>
              </w:rPr>
            </w:pPr>
          </w:p>
        </w:tc>
      </w:tr>
      <w:tr w:rsidR="00FE4341" w:rsidRPr="00207470" w:rsidTr="00FE4341">
        <w:trPr>
          <w:trHeight w:val="20"/>
        </w:trPr>
        <w:tc>
          <w:tcPr>
            <w:tcW w:w="737" w:type="pct"/>
            <w:vMerge w:val="restart"/>
            <w:tcBorders>
              <w:top w:val="single" w:sz="4" w:space="0" w:color="auto"/>
              <w:left w:val="single" w:sz="4" w:space="0" w:color="auto"/>
              <w:right w:val="single" w:sz="4" w:space="0" w:color="auto"/>
            </w:tcBorders>
          </w:tcPr>
          <w:p w:rsidR="00FE4341" w:rsidRPr="00207470" w:rsidRDefault="00FE4341" w:rsidP="00207470">
            <w:pPr>
              <w:jc w:val="both"/>
              <w:rPr>
                <w:b/>
                <w:bCs/>
              </w:rPr>
            </w:pPr>
            <w:r w:rsidRPr="00207470">
              <w:rPr>
                <w:b/>
                <w:bCs/>
              </w:rPr>
              <w:t xml:space="preserve">Тема 2.1. Предоставление основных видов услуг. Формы, методы, правила обслуживания </w:t>
            </w:r>
          </w:p>
          <w:p w:rsidR="00FE4341" w:rsidRPr="00207470" w:rsidRDefault="00FE4341" w:rsidP="00207470">
            <w:pPr>
              <w:jc w:val="both"/>
              <w:rPr>
                <w:b/>
                <w:bCs/>
              </w:rPr>
            </w:pPr>
            <w:r w:rsidRPr="00207470">
              <w:rPr>
                <w:b/>
                <w:bCs/>
              </w:rPr>
              <w:t xml:space="preserve">потребителей. Качество сервисных </w:t>
            </w:r>
          </w:p>
          <w:p w:rsidR="00FE4341" w:rsidRPr="00207470" w:rsidRDefault="00FE4341" w:rsidP="00207470">
            <w:pPr>
              <w:jc w:val="both"/>
              <w:rPr>
                <w:b/>
                <w:bCs/>
              </w:rPr>
            </w:pPr>
            <w:r w:rsidRPr="00207470">
              <w:rPr>
                <w:b/>
                <w:bCs/>
              </w:rPr>
              <w:t>услуг</w:t>
            </w:r>
          </w:p>
          <w:p w:rsidR="00FE4341" w:rsidRPr="00207470" w:rsidRDefault="00FE4341"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
                <w:bCs/>
              </w:rPr>
            </w:pPr>
            <w:r w:rsidRPr="00207470">
              <w:rPr>
                <w:b/>
                <w:bCs/>
              </w:rPr>
              <w:t xml:space="preserve">Содержание учебного материала </w:t>
            </w:r>
          </w:p>
        </w:tc>
        <w:tc>
          <w:tcPr>
            <w:tcW w:w="658" w:type="pct"/>
            <w:tcBorders>
              <w:top w:val="single" w:sz="4" w:space="0" w:color="auto"/>
              <w:left w:val="single" w:sz="4" w:space="0" w:color="auto"/>
              <w:bottom w:val="single" w:sz="4" w:space="0" w:color="auto"/>
              <w:right w:val="single" w:sz="4" w:space="0" w:color="auto"/>
            </w:tcBorders>
            <w:vAlign w:val="center"/>
          </w:tcPr>
          <w:p w:rsidR="00FE4341" w:rsidRPr="00207470" w:rsidRDefault="00BA247C" w:rsidP="00207470">
            <w:pPr>
              <w:jc w:val="center"/>
              <w:rPr>
                <w:b/>
                <w:bCs/>
                <w:iCs/>
              </w:rPr>
            </w:pPr>
            <w:r>
              <w:rPr>
                <w:b/>
                <w:bCs/>
                <w:iCs/>
              </w:rPr>
              <w:t>2</w:t>
            </w:r>
            <w:r w:rsidR="001D72B7">
              <w:rPr>
                <w:b/>
                <w:bCs/>
                <w:iCs/>
              </w:rPr>
              <w:t>0</w:t>
            </w:r>
          </w:p>
        </w:tc>
        <w:tc>
          <w:tcPr>
            <w:tcW w:w="625"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suppressAutoHyphens/>
              <w:jc w:val="center"/>
            </w:pPr>
          </w:p>
        </w:tc>
      </w:tr>
      <w:tr w:rsidR="00BA3E9C" w:rsidRPr="00207470" w:rsidTr="00BA3E9C">
        <w:trPr>
          <w:trHeight w:val="1770"/>
        </w:trPr>
        <w:tc>
          <w:tcPr>
            <w:tcW w:w="737" w:type="pct"/>
            <w:vMerge/>
            <w:tcBorders>
              <w:left w:val="single" w:sz="4" w:space="0" w:color="auto"/>
              <w:right w:val="single" w:sz="4" w:space="0" w:color="auto"/>
            </w:tcBorders>
          </w:tcPr>
          <w:p w:rsidR="00BA3E9C" w:rsidRPr="00207470" w:rsidRDefault="00BA3E9C"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jc w:val="both"/>
            </w:pPr>
            <w:r w:rsidRPr="00207470">
              <w:t>Основные характеристики материальных и социально-культурных услуг. Специфика предоставления услуг: помещение, оборудование, персонал, организация обслуживания, основные этапы исполнения услуг. Требования по предоставлению услуг: обязательность предложения, необязательность использования клиентом, эластичность сервиса, удобство сервиса, информационная отдача сервиса, разумная ценовая политика, гарантированное соответствие производства сервису.</w:t>
            </w:r>
          </w:p>
        </w:tc>
        <w:tc>
          <w:tcPr>
            <w:tcW w:w="658" w:type="pct"/>
            <w:vMerge w:val="restart"/>
            <w:tcBorders>
              <w:top w:val="single" w:sz="4" w:space="0" w:color="auto"/>
              <w:left w:val="single" w:sz="4" w:space="0" w:color="auto"/>
              <w:right w:val="single" w:sz="4" w:space="0" w:color="auto"/>
            </w:tcBorders>
            <w:vAlign w:val="center"/>
            <w:hideMark/>
          </w:tcPr>
          <w:p w:rsidR="00BA3E9C" w:rsidRPr="00207470" w:rsidRDefault="00BA3E9C" w:rsidP="00207470">
            <w:pPr>
              <w:jc w:val="center"/>
              <w:rPr>
                <w:bCs/>
              </w:rPr>
            </w:pPr>
            <w:r w:rsidRPr="00207470">
              <w:rPr>
                <w:iCs/>
              </w:rPr>
              <w:t>12</w:t>
            </w:r>
          </w:p>
        </w:tc>
        <w:tc>
          <w:tcPr>
            <w:tcW w:w="625" w:type="pct"/>
            <w:vMerge w:val="restart"/>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suppressAutoHyphens/>
              <w:jc w:val="center"/>
            </w:pPr>
            <w:r w:rsidRPr="00207470">
              <w:t>ОК 01-02,</w:t>
            </w:r>
          </w:p>
          <w:p w:rsidR="00BA3E9C" w:rsidRPr="00207470" w:rsidRDefault="00BA3E9C" w:rsidP="00207470">
            <w:pPr>
              <w:suppressAutoHyphens/>
              <w:jc w:val="center"/>
            </w:pPr>
            <w:r w:rsidRPr="00207470">
              <w:t>ОК 04-05,</w:t>
            </w:r>
          </w:p>
          <w:p w:rsidR="00BA3E9C" w:rsidRPr="00207470" w:rsidRDefault="00BA3E9C" w:rsidP="00207470">
            <w:pPr>
              <w:jc w:val="center"/>
              <w:rPr>
                <w:b/>
              </w:rPr>
            </w:pPr>
            <w:r w:rsidRPr="00207470">
              <w:t>ОК 09</w:t>
            </w:r>
          </w:p>
        </w:tc>
      </w:tr>
      <w:tr w:rsidR="00BA3E9C" w:rsidRPr="00207470" w:rsidTr="00735398">
        <w:trPr>
          <w:trHeight w:val="975"/>
        </w:trPr>
        <w:tc>
          <w:tcPr>
            <w:tcW w:w="737" w:type="pct"/>
            <w:vMerge/>
            <w:tcBorders>
              <w:left w:val="single" w:sz="4" w:space="0" w:color="auto"/>
              <w:right w:val="single" w:sz="4" w:space="0" w:color="auto"/>
            </w:tcBorders>
          </w:tcPr>
          <w:p w:rsidR="00BA3E9C" w:rsidRPr="00207470" w:rsidRDefault="00BA3E9C"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jc w:val="both"/>
            </w:pPr>
            <w:r w:rsidRPr="00207470">
              <w:t xml:space="preserve">Сервис как потребность. Роль сервиса в удовлетворении потребностей человека. </w:t>
            </w:r>
          </w:p>
          <w:p w:rsidR="00BA3E9C" w:rsidRPr="00207470" w:rsidRDefault="00BA3E9C" w:rsidP="00207470">
            <w:pPr>
              <w:jc w:val="both"/>
            </w:pPr>
            <w:r w:rsidRPr="00207470">
              <w:t>Фазы выбора потребителями товаров и услуг: цель, принятие решения, действия, удовлетворение потребности.</w:t>
            </w:r>
          </w:p>
        </w:tc>
        <w:tc>
          <w:tcPr>
            <w:tcW w:w="658" w:type="pct"/>
            <w:vMerge/>
            <w:tcBorders>
              <w:top w:val="single" w:sz="4" w:space="0" w:color="auto"/>
              <w:left w:val="single" w:sz="4" w:space="0" w:color="auto"/>
              <w:right w:val="single" w:sz="4" w:space="0" w:color="auto"/>
            </w:tcBorders>
            <w:vAlign w:val="center"/>
            <w:hideMark/>
          </w:tcPr>
          <w:p w:rsidR="00BA3E9C" w:rsidRPr="00207470" w:rsidRDefault="00BA3E9C" w:rsidP="00207470">
            <w:pPr>
              <w:jc w:val="center"/>
              <w:rPr>
                <w:iCs/>
              </w:rPr>
            </w:pPr>
          </w:p>
        </w:tc>
        <w:tc>
          <w:tcPr>
            <w:tcW w:w="625" w:type="pct"/>
            <w:vMerge/>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suppressAutoHyphens/>
              <w:jc w:val="center"/>
            </w:pPr>
          </w:p>
        </w:tc>
      </w:tr>
      <w:tr w:rsidR="00BA3E9C" w:rsidRPr="00207470" w:rsidTr="00BA3E9C">
        <w:trPr>
          <w:trHeight w:val="1530"/>
        </w:trPr>
        <w:tc>
          <w:tcPr>
            <w:tcW w:w="737" w:type="pct"/>
            <w:vMerge/>
            <w:tcBorders>
              <w:left w:val="single" w:sz="4" w:space="0" w:color="auto"/>
              <w:right w:val="single" w:sz="4" w:space="0" w:color="auto"/>
            </w:tcBorders>
          </w:tcPr>
          <w:p w:rsidR="00BA3E9C" w:rsidRPr="00207470" w:rsidRDefault="00BA3E9C"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jc w:val="both"/>
            </w:pPr>
            <w:r w:rsidRPr="00207470">
              <w:t>Формы и методы обслуживания потребителей. Формы: обслуживание потребителей в стационарных условиях, обслуживание потребителей с выездом на дом, бесконтактное обслуживание по месту жительства потребителя, обслуживание с использованием обменных фондов товаров. Методы: обслуживание специалистом по сервису, самообслуживание, экспресс-обслуживание.</w:t>
            </w:r>
          </w:p>
        </w:tc>
        <w:tc>
          <w:tcPr>
            <w:tcW w:w="658" w:type="pct"/>
            <w:vMerge/>
            <w:tcBorders>
              <w:left w:val="single" w:sz="4" w:space="0" w:color="auto"/>
              <w:right w:val="single" w:sz="4" w:space="0" w:color="auto"/>
            </w:tcBorders>
            <w:vAlign w:val="center"/>
            <w:hideMark/>
          </w:tcPr>
          <w:p w:rsidR="00BA3E9C" w:rsidRPr="00207470" w:rsidRDefault="00BA3E9C" w:rsidP="00207470">
            <w:pPr>
              <w:jc w:val="center"/>
              <w:rPr>
                <w:iCs/>
              </w:rPr>
            </w:pPr>
          </w:p>
        </w:tc>
        <w:tc>
          <w:tcPr>
            <w:tcW w:w="625" w:type="pct"/>
            <w:vMerge/>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suppressAutoHyphens/>
              <w:jc w:val="center"/>
            </w:pPr>
          </w:p>
        </w:tc>
      </w:tr>
      <w:tr w:rsidR="00BA3E9C" w:rsidRPr="00207470" w:rsidTr="00BA3E9C">
        <w:trPr>
          <w:trHeight w:val="2319"/>
        </w:trPr>
        <w:tc>
          <w:tcPr>
            <w:tcW w:w="737" w:type="pct"/>
            <w:vMerge/>
            <w:tcBorders>
              <w:left w:val="single" w:sz="4" w:space="0" w:color="auto"/>
              <w:right w:val="single" w:sz="4" w:space="0" w:color="auto"/>
            </w:tcBorders>
          </w:tcPr>
          <w:p w:rsidR="00BA3E9C" w:rsidRPr="00207470" w:rsidRDefault="00BA3E9C"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jc w:val="both"/>
            </w:pPr>
            <w:r w:rsidRPr="00207470">
              <w:t xml:space="preserve">Обслуживание потребителей в контактной зоне. Понятие «контактной зоны». Соответствие контактной зоны характеру и содержанию сервисной деятельности; техническая оснащенность; помещения; образцы изделий; описание услуг; стоимость услуг. </w:t>
            </w:r>
          </w:p>
          <w:p w:rsidR="00BA3E9C" w:rsidRPr="00207470" w:rsidRDefault="00BA3E9C" w:rsidP="00207470">
            <w:pPr>
              <w:jc w:val="both"/>
            </w:pPr>
            <w:r w:rsidRPr="00207470">
              <w:t xml:space="preserve">Показатели профессионального уровня персонала в контактной зоне. Профессиональные качества сотрудника: не причинять потребителю услуги неудобства без крайней необходимости, не допускать возникновения у него болезненных или неприятных ощущений, быть обходительным, любезным. </w:t>
            </w:r>
          </w:p>
        </w:tc>
        <w:tc>
          <w:tcPr>
            <w:tcW w:w="658" w:type="pct"/>
            <w:vMerge/>
            <w:tcBorders>
              <w:left w:val="single" w:sz="4" w:space="0" w:color="auto"/>
              <w:right w:val="single" w:sz="4" w:space="0" w:color="auto"/>
            </w:tcBorders>
            <w:vAlign w:val="center"/>
            <w:hideMark/>
          </w:tcPr>
          <w:p w:rsidR="00BA3E9C" w:rsidRPr="00207470" w:rsidRDefault="00BA3E9C" w:rsidP="00207470">
            <w:pPr>
              <w:jc w:val="center"/>
              <w:rPr>
                <w:iCs/>
              </w:rPr>
            </w:pPr>
          </w:p>
        </w:tc>
        <w:tc>
          <w:tcPr>
            <w:tcW w:w="625" w:type="pct"/>
            <w:vMerge/>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suppressAutoHyphens/>
              <w:jc w:val="center"/>
            </w:pPr>
          </w:p>
        </w:tc>
      </w:tr>
      <w:tr w:rsidR="00BA3E9C" w:rsidRPr="00207470" w:rsidTr="00BA3E9C">
        <w:trPr>
          <w:trHeight w:val="1975"/>
        </w:trPr>
        <w:tc>
          <w:tcPr>
            <w:tcW w:w="737" w:type="pct"/>
            <w:vMerge/>
            <w:tcBorders>
              <w:left w:val="single" w:sz="4" w:space="0" w:color="auto"/>
              <w:right w:val="single" w:sz="4" w:space="0" w:color="auto"/>
            </w:tcBorders>
          </w:tcPr>
          <w:p w:rsidR="00BA3E9C" w:rsidRPr="00207470" w:rsidRDefault="00BA3E9C"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jc w:val="both"/>
            </w:pPr>
            <w:r w:rsidRPr="00207470">
              <w:t xml:space="preserve">Правила обслуживания потребителей. Система законодательно-правовых, нормативных, технических документов по регулированию отношений между исполнителями услуг и потребителями, установлению правил конкурентной борьбы, ограничению рисков. </w:t>
            </w:r>
          </w:p>
          <w:p w:rsidR="00BA3E9C" w:rsidRPr="00207470" w:rsidRDefault="00BA3E9C" w:rsidP="00207470">
            <w:pPr>
              <w:jc w:val="both"/>
            </w:pPr>
            <w:r w:rsidRPr="00207470">
              <w:t xml:space="preserve">Договор как основание для оказания услуг потребителю. Расторжение договора. </w:t>
            </w:r>
          </w:p>
          <w:p w:rsidR="00BA3E9C" w:rsidRPr="00207470" w:rsidRDefault="00BA3E9C" w:rsidP="00207470">
            <w:pPr>
              <w:jc w:val="both"/>
            </w:pPr>
            <w:r w:rsidRPr="00207470">
              <w:t>Ответственность сторон. Возмещение убытков. Недостатки оказанной услуги. Процедура оплаты услуги.</w:t>
            </w:r>
          </w:p>
        </w:tc>
        <w:tc>
          <w:tcPr>
            <w:tcW w:w="658" w:type="pct"/>
            <w:vMerge/>
            <w:tcBorders>
              <w:left w:val="single" w:sz="4" w:space="0" w:color="auto"/>
              <w:right w:val="single" w:sz="4" w:space="0" w:color="auto"/>
            </w:tcBorders>
            <w:vAlign w:val="center"/>
            <w:hideMark/>
          </w:tcPr>
          <w:p w:rsidR="00BA3E9C" w:rsidRPr="00207470" w:rsidRDefault="00BA3E9C" w:rsidP="00207470">
            <w:pPr>
              <w:jc w:val="center"/>
              <w:rPr>
                <w:iCs/>
              </w:rPr>
            </w:pPr>
          </w:p>
        </w:tc>
        <w:tc>
          <w:tcPr>
            <w:tcW w:w="625" w:type="pct"/>
            <w:vMerge/>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suppressAutoHyphens/>
              <w:jc w:val="center"/>
            </w:pPr>
          </w:p>
        </w:tc>
      </w:tr>
      <w:tr w:rsidR="00BA3E9C" w:rsidRPr="00207470" w:rsidTr="00BA3E9C">
        <w:trPr>
          <w:trHeight w:val="1694"/>
        </w:trPr>
        <w:tc>
          <w:tcPr>
            <w:tcW w:w="737" w:type="pct"/>
            <w:vMerge/>
            <w:tcBorders>
              <w:left w:val="single" w:sz="4" w:space="0" w:color="auto"/>
              <w:right w:val="single" w:sz="4" w:space="0" w:color="auto"/>
            </w:tcBorders>
          </w:tcPr>
          <w:p w:rsidR="00BA3E9C" w:rsidRPr="00207470" w:rsidRDefault="00BA3E9C"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jc w:val="both"/>
            </w:pPr>
            <w:r w:rsidRPr="00207470">
              <w:t>Качество услуги. Качество обслуживания. Система показателей услуг: назначения, безопасности, надежности, социального назначения услуг, эстетические, информативности услуг, профессионализма персонала. Основные характеристики качественности: своевременность, скорость, комфортность, этика, эстетика, комплексность, информативность, достоверность, доступность, безопасность, экологичность и т.д. (по применению).</w:t>
            </w:r>
          </w:p>
        </w:tc>
        <w:tc>
          <w:tcPr>
            <w:tcW w:w="658" w:type="pct"/>
            <w:vMerge/>
            <w:tcBorders>
              <w:left w:val="single" w:sz="4" w:space="0" w:color="auto"/>
              <w:right w:val="single" w:sz="4" w:space="0" w:color="auto"/>
            </w:tcBorders>
            <w:vAlign w:val="center"/>
            <w:hideMark/>
          </w:tcPr>
          <w:p w:rsidR="00BA3E9C" w:rsidRPr="00207470" w:rsidRDefault="00BA3E9C" w:rsidP="00207470">
            <w:pPr>
              <w:jc w:val="center"/>
              <w:rPr>
                <w:iCs/>
              </w:rPr>
            </w:pPr>
          </w:p>
        </w:tc>
        <w:tc>
          <w:tcPr>
            <w:tcW w:w="625" w:type="pct"/>
            <w:vMerge/>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suppressAutoHyphens/>
              <w:jc w:val="center"/>
            </w:pPr>
          </w:p>
        </w:tc>
      </w:tr>
      <w:tr w:rsidR="00BA3E9C" w:rsidRPr="00207470" w:rsidTr="00BA3E9C">
        <w:trPr>
          <w:trHeight w:val="915"/>
        </w:trPr>
        <w:tc>
          <w:tcPr>
            <w:tcW w:w="737" w:type="pct"/>
            <w:vMerge/>
            <w:tcBorders>
              <w:left w:val="single" w:sz="4" w:space="0" w:color="auto"/>
              <w:right w:val="single" w:sz="4" w:space="0" w:color="auto"/>
            </w:tcBorders>
          </w:tcPr>
          <w:p w:rsidR="00BA3E9C" w:rsidRPr="00207470" w:rsidRDefault="00BA3E9C"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jc w:val="both"/>
            </w:pPr>
            <w:r w:rsidRPr="00207470">
              <w:t xml:space="preserve">Контроль качества услуг. Система контроля качества. Методы контроля: цели </w:t>
            </w:r>
          </w:p>
          <w:p w:rsidR="00BA3E9C" w:rsidRPr="00207470" w:rsidRDefault="00BA3E9C" w:rsidP="00207470">
            <w:pPr>
              <w:jc w:val="both"/>
            </w:pPr>
            <w:r w:rsidRPr="00207470">
              <w:t>применения, физико-статистические признаки и процедуры, формирование результатов. Нормативно-правовая база: ФЗ, Правила, система ГОСТов.</w:t>
            </w:r>
          </w:p>
        </w:tc>
        <w:tc>
          <w:tcPr>
            <w:tcW w:w="658" w:type="pct"/>
            <w:vMerge/>
            <w:tcBorders>
              <w:left w:val="single" w:sz="4" w:space="0" w:color="auto"/>
              <w:bottom w:val="single" w:sz="4" w:space="0" w:color="auto"/>
              <w:right w:val="single" w:sz="4" w:space="0" w:color="auto"/>
            </w:tcBorders>
            <w:vAlign w:val="center"/>
            <w:hideMark/>
          </w:tcPr>
          <w:p w:rsidR="00BA3E9C" w:rsidRPr="00207470" w:rsidRDefault="00BA3E9C" w:rsidP="00207470">
            <w:pPr>
              <w:jc w:val="center"/>
              <w:rPr>
                <w:iCs/>
              </w:rPr>
            </w:pPr>
          </w:p>
        </w:tc>
        <w:tc>
          <w:tcPr>
            <w:tcW w:w="625" w:type="pct"/>
            <w:vMerge/>
            <w:tcBorders>
              <w:top w:val="single" w:sz="4" w:space="0" w:color="auto"/>
              <w:left w:val="single" w:sz="4" w:space="0" w:color="auto"/>
              <w:bottom w:val="single" w:sz="4" w:space="0" w:color="auto"/>
              <w:right w:val="single" w:sz="4" w:space="0" w:color="auto"/>
            </w:tcBorders>
            <w:hideMark/>
          </w:tcPr>
          <w:p w:rsidR="00BA3E9C" w:rsidRPr="00207470" w:rsidRDefault="00BA3E9C" w:rsidP="00207470">
            <w:pPr>
              <w:suppressAutoHyphens/>
              <w:jc w:val="center"/>
            </w:pPr>
          </w:p>
        </w:tc>
      </w:tr>
      <w:tr w:rsidR="00FE4341" w:rsidRPr="00207470" w:rsidTr="00FE4341">
        <w:trPr>
          <w:trHeight w:val="20"/>
        </w:trPr>
        <w:tc>
          <w:tcPr>
            <w:tcW w:w="0" w:type="auto"/>
            <w:vMerge/>
            <w:tcBorders>
              <w:left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
                <w:bCs/>
              </w:rPr>
            </w:pPr>
            <w:r w:rsidRPr="00207470">
              <w:rPr>
                <w:b/>
                <w:bCs/>
              </w:rPr>
              <w:t>В том числе практических и лабораторных занятий</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BA3E9C" w:rsidP="00207470">
            <w:pPr>
              <w:jc w:val="center"/>
              <w:rPr>
                <w:b/>
                <w:bCs/>
                <w:iCs/>
              </w:rPr>
            </w:pPr>
            <w:r w:rsidRPr="00207470">
              <w:rPr>
                <w:b/>
                <w:bCs/>
                <w:iCs/>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rPr>
            </w:pPr>
          </w:p>
        </w:tc>
      </w:tr>
      <w:tr w:rsidR="00FE4341" w:rsidRPr="00207470" w:rsidTr="00FE4341">
        <w:trPr>
          <w:trHeight w:val="20"/>
        </w:trPr>
        <w:tc>
          <w:tcPr>
            <w:tcW w:w="0" w:type="auto"/>
            <w:vMerge/>
            <w:tcBorders>
              <w:left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Cs/>
              </w:rPr>
            </w:pPr>
            <w:r w:rsidRPr="00207470">
              <w:rPr>
                <w:bCs/>
              </w:rPr>
              <w:t>Уточнение характеристик и специфики предоставление различных услуг</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jc w:val="center"/>
              <w:rPr>
                <w:iCs/>
              </w:rPr>
            </w:pPr>
            <w:r w:rsidRPr="00207470">
              <w:rPr>
                <w:i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rPr>
            </w:pPr>
          </w:p>
        </w:tc>
      </w:tr>
      <w:tr w:rsidR="00FE4341" w:rsidRPr="00207470" w:rsidTr="00FE4341">
        <w:trPr>
          <w:trHeight w:val="20"/>
        </w:trPr>
        <w:tc>
          <w:tcPr>
            <w:tcW w:w="0" w:type="auto"/>
            <w:vMerge/>
            <w:tcBorders>
              <w:left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Cs/>
              </w:rPr>
            </w:pPr>
            <w:r w:rsidRPr="00207470">
              <w:rPr>
                <w:bCs/>
              </w:rPr>
              <w:t>Определение качества сервисных услуг</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jc w:val="center"/>
              <w:rPr>
                <w:iCs/>
              </w:rPr>
            </w:pPr>
            <w:r w:rsidRPr="00207470">
              <w:rPr>
                <w:i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rPr>
            </w:pPr>
          </w:p>
        </w:tc>
      </w:tr>
      <w:tr w:rsidR="00FE4341" w:rsidRPr="00207470" w:rsidTr="00FE4341">
        <w:trPr>
          <w:trHeight w:val="20"/>
        </w:trPr>
        <w:tc>
          <w:tcPr>
            <w:tcW w:w="737" w:type="pct"/>
            <w:vMerge w:val="restart"/>
            <w:tcBorders>
              <w:top w:val="single" w:sz="4" w:space="0" w:color="auto"/>
              <w:left w:val="single" w:sz="4" w:space="0" w:color="auto"/>
              <w:right w:val="single" w:sz="4" w:space="0" w:color="auto"/>
            </w:tcBorders>
          </w:tcPr>
          <w:p w:rsidR="00FE4341" w:rsidRPr="00207470" w:rsidRDefault="00FE4341" w:rsidP="00642CA9">
            <w:pPr>
              <w:rPr>
                <w:b/>
                <w:bCs/>
              </w:rPr>
            </w:pPr>
            <w:r w:rsidRPr="00207470">
              <w:rPr>
                <w:b/>
                <w:bCs/>
              </w:rPr>
              <w:t xml:space="preserve">Тема 2.2. Осуществление услуг </w:t>
            </w:r>
          </w:p>
        </w:tc>
        <w:tc>
          <w:tcPr>
            <w:tcW w:w="2980"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jc w:val="both"/>
              <w:rPr>
                <w:b/>
                <w:bCs/>
              </w:rPr>
            </w:pPr>
            <w:r w:rsidRPr="00207470">
              <w:rPr>
                <w:b/>
                <w:bCs/>
              </w:rPr>
              <w:t xml:space="preserve">Содержание учебного материала </w:t>
            </w:r>
          </w:p>
        </w:tc>
        <w:tc>
          <w:tcPr>
            <w:tcW w:w="658" w:type="pct"/>
            <w:tcBorders>
              <w:top w:val="single" w:sz="4" w:space="0" w:color="auto"/>
              <w:left w:val="single" w:sz="4" w:space="0" w:color="auto"/>
              <w:bottom w:val="single" w:sz="4" w:space="0" w:color="auto"/>
              <w:right w:val="single" w:sz="4" w:space="0" w:color="auto"/>
            </w:tcBorders>
            <w:vAlign w:val="center"/>
          </w:tcPr>
          <w:p w:rsidR="00FE4341" w:rsidRPr="00207470" w:rsidRDefault="00BA247C" w:rsidP="00207470">
            <w:pPr>
              <w:jc w:val="center"/>
              <w:rPr>
                <w:b/>
                <w:bCs/>
                <w:iCs/>
              </w:rPr>
            </w:pPr>
            <w:r>
              <w:rPr>
                <w:b/>
                <w:bCs/>
                <w:iCs/>
              </w:rPr>
              <w:t>1</w:t>
            </w:r>
            <w:r w:rsidR="00954DB8">
              <w:rPr>
                <w:b/>
                <w:bCs/>
                <w:iCs/>
              </w:rPr>
              <w:t>6</w:t>
            </w:r>
          </w:p>
        </w:tc>
        <w:tc>
          <w:tcPr>
            <w:tcW w:w="625"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suppressAutoHyphens/>
              <w:jc w:val="center"/>
            </w:pPr>
          </w:p>
        </w:tc>
      </w:tr>
      <w:tr w:rsidR="00FE4341" w:rsidRPr="00207470" w:rsidTr="00FE4341">
        <w:trPr>
          <w:trHeight w:val="20"/>
        </w:trPr>
        <w:tc>
          <w:tcPr>
            <w:tcW w:w="737" w:type="pct"/>
            <w:vMerge/>
            <w:tcBorders>
              <w:left w:val="single" w:sz="4" w:space="0" w:color="auto"/>
              <w:right w:val="single" w:sz="4" w:space="0" w:color="auto"/>
            </w:tcBorders>
            <w:hideMark/>
          </w:tcPr>
          <w:p w:rsidR="00FE4341" w:rsidRPr="00207470" w:rsidRDefault="00FE4341" w:rsidP="00207470">
            <w:pPr>
              <w:jc w:val="both"/>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pStyle w:val="Default"/>
              <w:jc w:val="both"/>
              <w:rPr>
                <w:color w:val="auto"/>
                <w:sz w:val="22"/>
                <w:szCs w:val="22"/>
              </w:rPr>
            </w:pPr>
            <w:r w:rsidRPr="00207470">
              <w:rPr>
                <w:color w:val="auto"/>
                <w:sz w:val="22"/>
                <w:szCs w:val="22"/>
              </w:rPr>
              <w:t>Социально-культурные услуги. Туристические услуги. Экскурсионные услуги. Виды туров. Виды туристского сервиса: внутренний, въездной, выездной, самодеятельный туризм. Виды сервисной деятельности: услуги туроператора, услуги турагента, услуги при самодеятельном туризме, экскурсионные услуги, услуги предприятия питания.</w:t>
            </w:r>
          </w:p>
          <w:p w:rsidR="00FE4341" w:rsidRPr="00207470" w:rsidRDefault="00FE4341" w:rsidP="00207470">
            <w:pPr>
              <w:pStyle w:val="Default"/>
              <w:jc w:val="both"/>
              <w:rPr>
                <w:color w:val="auto"/>
                <w:sz w:val="22"/>
                <w:szCs w:val="22"/>
              </w:rPr>
            </w:pPr>
            <w:r w:rsidRPr="00207470">
              <w:rPr>
                <w:color w:val="auto"/>
                <w:sz w:val="22"/>
                <w:szCs w:val="22"/>
              </w:rPr>
              <w:t>Комплекс услуг. Дополнительные услуги.</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954DB8" w:rsidP="00207470">
            <w:pPr>
              <w:jc w:val="center"/>
              <w:rPr>
                <w:bCs/>
              </w:rPr>
            </w:pPr>
            <w:r>
              <w:rPr>
                <w:iCs/>
              </w:rPr>
              <w:t>8</w:t>
            </w:r>
          </w:p>
        </w:tc>
        <w:tc>
          <w:tcPr>
            <w:tcW w:w="625" w:type="pct"/>
            <w:vMerge w:val="restar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suppressAutoHyphens/>
              <w:jc w:val="center"/>
            </w:pPr>
            <w:r w:rsidRPr="00207470">
              <w:t>ОК 01-02,</w:t>
            </w:r>
          </w:p>
          <w:p w:rsidR="00FE4341" w:rsidRPr="00207470" w:rsidRDefault="00FE4341" w:rsidP="00207470">
            <w:pPr>
              <w:suppressAutoHyphens/>
              <w:jc w:val="center"/>
            </w:pPr>
            <w:r w:rsidRPr="00207470">
              <w:t>ОК 04-05,</w:t>
            </w:r>
          </w:p>
          <w:p w:rsidR="00FE4341" w:rsidRPr="00207470" w:rsidRDefault="00FE4341" w:rsidP="00207470">
            <w:pPr>
              <w:jc w:val="center"/>
              <w:rPr>
                <w:b/>
              </w:rPr>
            </w:pPr>
            <w:r w:rsidRPr="00207470">
              <w:t>ОК 09</w:t>
            </w:r>
          </w:p>
        </w:tc>
      </w:tr>
      <w:tr w:rsidR="00FE4341" w:rsidRPr="00207470" w:rsidTr="00FE4341">
        <w:trPr>
          <w:trHeight w:val="20"/>
        </w:trPr>
        <w:tc>
          <w:tcPr>
            <w:tcW w:w="0" w:type="auto"/>
            <w:vMerge/>
            <w:tcBorders>
              <w:left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
                <w:bCs/>
              </w:rPr>
            </w:pPr>
            <w:r w:rsidRPr="00207470">
              <w:rPr>
                <w:b/>
                <w:bCs/>
              </w:rPr>
              <w:t>В том числе практических и лабораторных занятий</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C91FD7" w:rsidP="00207470">
            <w:pPr>
              <w:jc w:val="center"/>
              <w:rPr>
                <w:b/>
                <w:bCs/>
                <w:iCs/>
              </w:rPr>
            </w:pPr>
            <w:r>
              <w:rPr>
                <w:b/>
                <w:bCs/>
                <w:iCs/>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rPr>
            </w:pPr>
          </w:p>
        </w:tc>
      </w:tr>
      <w:tr w:rsidR="00FE4341" w:rsidRPr="00207470" w:rsidTr="00FE4341">
        <w:trPr>
          <w:trHeight w:val="20"/>
        </w:trPr>
        <w:tc>
          <w:tcPr>
            <w:tcW w:w="0" w:type="auto"/>
            <w:vMerge/>
            <w:tcBorders>
              <w:left w:val="single" w:sz="4" w:space="0" w:color="auto"/>
              <w:right w:val="single" w:sz="4" w:space="0" w:color="auto"/>
            </w:tcBorders>
            <w:vAlign w:val="center"/>
            <w:hideMark/>
          </w:tcPr>
          <w:p w:rsidR="00FE4341" w:rsidRPr="00207470" w:rsidRDefault="00FE4341" w:rsidP="00207470">
            <w:pPr>
              <w:rPr>
                <w:b/>
                <w:bCs/>
              </w:rPr>
            </w:pPr>
          </w:p>
        </w:tc>
        <w:tc>
          <w:tcPr>
            <w:tcW w:w="298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207470">
            <w:pPr>
              <w:jc w:val="both"/>
              <w:rPr>
                <w:bCs/>
              </w:rPr>
            </w:pPr>
            <w:r w:rsidRPr="00207470">
              <w:rPr>
                <w:bCs/>
              </w:rPr>
              <w:t>Туристские, экскурсионные, гостиничные услуги и услуги предприятия питания. Формирование и продвижение новых услуг в сфере туризма и гостеприимства</w:t>
            </w:r>
          </w:p>
        </w:tc>
        <w:tc>
          <w:tcPr>
            <w:tcW w:w="658" w:type="pct"/>
            <w:tcBorders>
              <w:top w:val="single" w:sz="4" w:space="0" w:color="auto"/>
              <w:left w:val="single" w:sz="4" w:space="0" w:color="auto"/>
              <w:bottom w:val="single" w:sz="4" w:space="0" w:color="auto"/>
              <w:right w:val="single" w:sz="4" w:space="0" w:color="auto"/>
            </w:tcBorders>
            <w:vAlign w:val="center"/>
            <w:hideMark/>
          </w:tcPr>
          <w:p w:rsidR="00FE4341" w:rsidRPr="00207470" w:rsidRDefault="00C91FD7" w:rsidP="00207470">
            <w:pPr>
              <w:jc w:val="center"/>
              <w:rPr>
                <w:iCs/>
              </w:rPr>
            </w:pPr>
            <w:r>
              <w:rPr>
                <w:iCs/>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207470">
            <w:pPr>
              <w:rPr>
                <w:b/>
              </w:rPr>
            </w:pPr>
          </w:p>
        </w:tc>
      </w:tr>
      <w:tr w:rsidR="00FE4341" w:rsidRPr="00207470" w:rsidTr="000D1E96">
        <w:tc>
          <w:tcPr>
            <w:tcW w:w="3717" w:type="pct"/>
            <w:gridSpan w:val="2"/>
            <w:tcBorders>
              <w:top w:val="single" w:sz="4" w:space="0" w:color="auto"/>
              <w:left w:val="single" w:sz="4" w:space="0" w:color="auto"/>
              <w:bottom w:val="single" w:sz="4" w:space="0" w:color="auto"/>
              <w:right w:val="single" w:sz="4" w:space="0" w:color="auto"/>
            </w:tcBorders>
          </w:tcPr>
          <w:p w:rsidR="00FE4341" w:rsidRPr="00207470" w:rsidRDefault="000D1E96" w:rsidP="000D1E96">
            <w:pPr>
              <w:suppressAutoHyphens/>
              <w:jc w:val="right"/>
              <w:rPr>
                <w:b/>
              </w:rPr>
            </w:pPr>
            <w:r w:rsidRPr="00207470">
              <w:rPr>
                <w:b/>
                <w:bCs/>
              </w:rPr>
              <w:t>Самостоятельная работа обучающихся</w:t>
            </w:r>
          </w:p>
        </w:tc>
        <w:tc>
          <w:tcPr>
            <w:tcW w:w="658" w:type="pct"/>
            <w:tcBorders>
              <w:top w:val="single" w:sz="4" w:space="0" w:color="auto"/>
              <w:left w:val="single" w:sz="4" w:space="0" w:color="auto"/>
              <w:bottom w:val="single" w:sz="4" w:space="0" w:color="auto"/>
              <w:right w:val="single" w:sz="4" w:space="0" w:color="auto"/>
            </w:tcBorders>
            <w:vAlign w:val="center"/>
          </w:tcPr>
          <w:p w:rsidR="00FE4341" w:rsidRPr="00207470" w:rsidRDefault="000D1E96" w:rsidP="00207470">
            <w:pPr>
              <w:jc w:val="center"/>
              <w:rPr>
                <w:b/>
                <w:bCs/>
              </w:rPr>
            </w:pPr>
            <w:r>
              <w:rPr>
                <w:b/>
                <w:bCs/>
              </w:rPr>
              <w:t>18</w:t>
            </w:r>
          </w:p>
        </w:tc>
        <w:tc>
          <w:tcPr>
            <w:tcW w:w="625" w:type="pct"/>
            <w:tcBorders>
              <w:top w:val="single" w:sz="4" w:space="0" w:color="auto"/>
              <w:left w:val="single" w:sz="4" w:space="0" w:color="auto"/>
              <w:bottom w:val="single" w:sz="4" w:space="0" w:color="auto"/>
              <w:right w:val="single" w:sz="4" w:space="0" w:color="auto"/>
            </w:tcBorders>
          </w:tcPr>
          <w:p w:rsidR="00FE4341" w:rsidRPr="00207470" w:rsidRDefault="00FE4341" w:rsidP="00207470">
            <w:pPr>
              <w:rPr>
                <w:b/>
                <w:i/>
              </w:rPr>
            </w:pPr>
          </w:p>
        </w:tc>
      </w:tr>
      <w:tr w:rsidR="000D1E96" w:rsidRPr="00207470" w:rsidTr="00FE4341">
        <w:tc>
          <w:tcPr>
            <w:tcW w:w="3717" w:type="pct"/>
            <w:gridSpan w:val="2"/>
            <w:tcBorders>
              <w:top w:val="single" w:sz="4" w:space="0" w:color="auto"/>
              <w:left w:val="single" w:sz="4" w:space="0" w:color="auto"/>
              <w:bottom w:val="single" w:sz="4" w:space="0" w:color="auto"/>
              <w:right w:val="single" w:sz="4" w:space="0" w:color="auto"/>
            </w:tcBorders>
          </w:tcPr>
          <w:p w:rsidR="000D1E96" w:rsidRPr="00207470" w:rsidRDefault="000D1E96" w:rsidP="000D1E96">
            <w:pPr>
              <w:suppressAutoHyphens/>
              <w:jc w:val="right"/>
              <w:rPr>
                <w:b/>
              </w:rPr>
            </w:pPr>
            <w:r w:rsidRPr="00207470">
              <w:rPr>
                <w:b/>
              </w:rPr>
              <w:t xml:space="preserve">Промежуточная аттестация </w:t>
            </w:r>
            <w:r>
              <w:rPr>
                <w:b/>
              </w:rPr>
              <w:t>Экзамен</w:t>
            </w:r>
          </w:p>
        </w:tc>
        <w:tc>
          <w:tcPr>
            <w:tcW w:w="658" w:type="pct"/>
            <w:tcBorders>
              <w:top w:val="single" w:sz="4" w:space="0" w:color="auto"/>
              <w:left w:val="single" w:sz="4" w:space="0" w:color="auto"/>
              <w:bottom w:val="single" w:sz="4" w:space="0" w:color="auto"/>
              <w:right w:val="single" w:sz="4" w:space="0" w:color="auto"/>
            </w:tcBorders>
            <w:vAlign w:val="center"/>
          </w:tcPr>
          <w:p w:rsidR="000D1E96" w:rsidRPr="00207470" w:rsidRDefault="000D1E96" w:rsidP="000D1E96">
            <w:pPr>
              <w:jc w:val="center"/>
              <w:rPr>
                <w:b/>
                <w:bCs/>
              </w:rPr>
            </w:pPr>
            <w:r>
              <w:rPr>
                <w:b/>
                <w:bCs/>
              </w:rPr>
              <w:t>8</w:t>
            </w:r>
          </w:p>
        </w:tc>
        <w:tc>
          <w:tcPr>
            <w:tcW w:w="625" w:type="pct"/>
            <w:tcBorders>
              <w:top w:val="single" w:sz="4" w:space="0" w:color="auto"/>
              <w:left w:val="single" w:sz="4" w:space="0" w:color="auto"/>
              <w:bottom w:val="single" w:sz="4" w:space="0" w:color="auto"/>
              <w:right w:val="single" w:sz="4" w:space="0" w:color="auto"/>
            </w:tcBorders>
          </w:tcPr>
          <w:p w:rsidR="000D1E96" w:rsidRPr="00207470" w:rsidRDefault="000D1E96" w:rsidP="000D1E96">
            <w:pPr>
              <w:rPr>
                <w:b/>
                <w:i/>
              </w:rPr>
            </w:pPr>
          </w:p>
        </w:tc>
      </w:tr>
      <w:tr w:rsidR="000D1E96" w:rsidRPr="00207470" w:rsidTr="00FE4341">
        <w:trPr>
          <w:trHeight w:val="20"/>
        </w:trPr>
        <w:tc>
          <w:tcPr>
            <w:tcW w:w="3717" w:type="pct"/>
            <w:gridSpan w:val="2"/>
            <w:tcBorders>
              <w:top w:val="single" w:sz="4" w:space="0" w:color="auto"/>
              <w:left w:val="single" w:sz="4" w:space="0" w:color="auto"/>
              <w:bottom w:val="single" w:sz="4" w:space="0" w:color="auto"/>
              <w:right w:val="single" w:sz="4" w:space="0" w:color="auto"/>
            </w:tcBorders>
            <w:hideMark/>
          </w:tcPr>
          <w:p w:rsidR="000D1E96" w:rsidRPr="00207470" w:rsidRDefault="000D1E96" w:rsidP="000D1E96">
            <w:pPr>
              <w:jc w:val="right"/>
              <w:rPr>
                <w:b/>
                <w:bCs/>
              </w:rPr>
            </w:pPr>
            <w:r w:rsidRPr="00207470">
              <w:rPr>
                <w:b/>
                <w:bCs/>
              </w:rPr>
              <w:t>Всего:</w:t>
            </w:r>
          </w:p>
        </w:tc>
        <w:tc>
          <w:tcPr>
            <w:tcW w:w="658" w:type="pct"/>
            <w:tcBorders>
              <w:top w:val="single" w:sz="4" w:space="0" w:color="auto"/>
              <w:left w:val="single" w:sz="4" w:space="0" w:color="auto"/>
              <w:bottom w:val="single" w:sz="4" w:space="0" w:color="auto"/>
              <w:right w:val="single" w:sz="4" w:space="0" w:color="auto"/>
            </w:tcBorders>
            <w:vAlign w:val="center"/>
            <w:hideMark/>
          </w:tcPr>
          <w:p w:rsidR="000D1E96" w:rsidRPr="00207470" w:rsidRDefault="000D1E96" w:rsidP="000D1E96">
            <w:pPr>
              <w:jc w:val="center"/>
              <w:rPr>
                <w:b/>
              </w:rPr>
            </w:pPr>
            <w:r>
              <w:rPr>
                <w:b/>
              </w:rPr>
              <w:t>90</w:t>
            </w:r>
          </w:p>
        </w:tc>
        <w:tc>
          <w:tcPr>
            <w:tcW w:w="625" w:type="pct"/>
            <w:tcBorders>
              <w:top w:val="single" w:sz="4" w:space="0" w:color="auto"/>
              <w:left w:val="single" w:sz="4" w:space="0" w:color="auto"/>
              <w:bottom w:val="single" w:sz="4" w:space="0" w:color="auto"/>
              <w:right w:val="single" w:sz="4" w:space="0" w:color="auto"/>
            </w:tcBorders>
          </w:tcPr>
          <w:p w:rsidR="000D1E96" w:rsidRPr="00207470" w:rsidRDefault="000D1E96" w:rsidP="000D1E96">
            <w:pPr>
              <w:rPr>
                <w:b/>
                <w:bCs/>
                <w:i/>
              </w:rPr>
            </w:pPr>
          </w:p>
        </w:tc>
      </w:tr>
    </w:tbl>
    <w:p w:rsidR="00FE4341" w:rsidRPr="00207470" w:rsidRDefault="00FE4341" w:rsidP="00207470">
      <w:pPr>
        <w:suppressAutoHyphens/>
        <w:jc w:val="both"/>
        <w:rPr>
          <w:bCs/>
          <w:i/>
        </w:rPr>
      </w:pPr>
    </w:p>
    <w:p w:rsidR="00FE4341" w:rsidRPr="00207470" w:rsidRDefault="00FE4341" w:rsidP="00207470">
      <w:pPr>
        <w:rPr>
          <w:i/>
        </w:rPr>
        <w:sectPr w:rsidR="00FE4341" w:rsidRPr="00207470" w:rsidSect="00D60441">
          <w:pgSz w:w="16840" w:h="11907" w:orient="landscape"/>
          <w:pgMar w:top="1134" w:right="851" w:bottom="992" w:left="1418" w:header="709" w:footer="709" w:gutter="0"/>
          <w:cols w:space="720"/>
        </w:sectPr>
      </w:pPr>
    </w:p>
    <w:p w:rsidR="00FE4341" w:rsidRPr="00207470" w:rsidRDefault="00FE4341" w:rsidP="00207470">
      <w:pPr>
        <w:ind w:left="1353"/>
        <w:rPr>
          <w:b/>
          <w:bCs/>
        </w:rPr>
      </w:pPr>
      <w:r w:rsidRPr="00207470">
        <w:rPr>
          <w:b/>
          <w:bCs/>
        </w:rPr>
        <w:lastRenderedPageBreak/>
        <w:t>3. УСЛОВИЯ РЕАЛИЗАЦИИ УЧЕБНОЙ ДИСЦИПЛИНЫ</w:t>
      </w:r>
    </w:p>
    <w:p w:rsidR="003411AB" w:rsidRPr="00BD6753" w:rsidRDefault="00FE4341" w:rsidP="003411AB">
      <w:pPr>
        <w:tabs>
          <w:tab w:val="left" w:pos="993"/>
        </w:tabs>
        <w:suppressAutoHyphens/>
        <w:rPr>
          <w:b/>
        </w:rPr>
      </w:pPr>
      <w:r w:rsidRPr="00207470">
        <w:rPr>
          <w:bCs/>
        </w:rPr>
        <w:t xml:space="preserve">3.1. Для реализации программы учебной дисциплины предусмотрен </w:t>
      </w:r>
      <w:r w:rsidR="003411AB">
        <w:rPr>
          <w:bCs/>
        </w:rPr>
        <w:t>к</w:t>
      </w:r>
      <w:r w:rsidR="003411AB" w:rsidRPr="00BD6753">
        <w:rPr>
          <w:b/>
        </w:rPr>
        <w:t>абинет «Организации деятельности сотрудников службы гостиничных услуг»</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3357"/>
        <w:gridCol w:w="6123"/>
      </w:tblGrid>
      <w:tr w:rsidR="003411AB" w:rsidRPr="00A37E8D" w:rsidTr="00A50000">
        <w:tc>
          <w:tcPr>
            <w:tcW w:w="273" w:type="pct"/>
            <w:shd w:val="clear" w:color="auto" w:fill="auto"/>
            <w:vAlign w:val="center"/>
          </w:tcPr>
          <w:p w:rsidR="003411AB" w:rsidRPr="00A37E8D" w:rsidRDefault="003411AB" w:rsidP="00A50000">
            <w:pPr>
              <w:pStyle w:val="12"/>
              <w:jc w:val="center"/>
              <w:rPr>
                <w:szCs w:val="24"/>
                <w:lang w:eastAsia="en-US"/>
              </w:rPr>
            </w:pPr>
            <w:r w:rsidRPr="00A37E8D">
              <w:rPr>
                <w:szCs w:val="24"/>
                <w:lang w:eastAsia="en-US"/>
              </w:rPr>
              <w:t>№</w:t>
            </w:r>
          </w:p>
        </w:tc>
        <w:tc>
          <w:tcPr>
            <w:tcW w:w="1674" w:type="pct"/>
            <w:shd w:val="clear" w:color="auto" w:fill="auto"/>
            <w:vAlign w:val="center"/>
          </w:tcPr>
          <w:p w:rsidR="003411AB" w:rsidRPr="00A37E8D" w:rsidRDefault="003411AB" w:rsidP="00A50000">
            <w:pPr>
              <w:pStyle w:val="12"/>
              <w:jc w:val="center"/>
              <w:rPr>
                <w:szCs w:val="24"/>
                <w:lang w:eastAsia="en-US"/>
              </w:rPr>
            </w:pPr>
            <w:r w:rsidRPr="00A37E8D">
              <w:rPr>
                <w:szCs w:val="24"/>
                <w:lang w:eastAsia="en-US"/>
              </w:rPr>
              <w:t>Наименование оборудования</w:t>
            </w:r>
          </w:p>
        </w:tc>
        <w:tc>
          <w:tcPr>
            <w:tcW w:w="3053" w:type="pct"/>
            <w:shd w:val="clear" w:color="auto" w:fill="auto"/>
            <w:vAlign w:val="center"/>
          </w:tcPr>
          <w:p w:rsidR="003411AB" w:rsidRPr="00A37E8D" w:rsidRDefault="003411AB" w:rsidP="00A50000">
            <w:pPr>
              <w:pStyle w:val="12"/>
              <w:jc w:val="center"/>
              <w:rPr>
                <w:szCs w:val="24"/>
                <w:lang w:eastAsia="en-US"/>
              </w:rPr>
            </w:pPr>
            <w:r w:rsidRPr="00A37E8D">
              <w:rPr>
                <w:szCs w:val="24"/>
                <w:lang w:eastAsia="en-US"/>
              </w:rPr>
              <w:t>Техническое описание</w:t>
            </w:r>
          </w:p>
        </w:tc>
      </w:tr>
      <w:tr w:rsidR="003411AB" w:rsidRPr="00A37E8D" w:rsidTr="00A50000">
        <w:trPr>
          <w:trHeight w:val="278"/>
        </w:trPr>
        <w:tc>
          <w:tcPr>
            <w:tcW w:w="5000" w:type="pct"/>
            <w:gridSpan w:val="3"/>
            <w:shd w:val="clear" w:color="auto" w:fill="auto"/>
          </w:tcPr>
          <w:p w:rsidR="003411AB" w:rsidRPr="00A37E8D" w:rsidRDefault="003411AB" w:rsidP="00A50000">
            <w:pPr>
              <w:pStyle w:val="12"/>
              <w:rPr>
                <w:b/>
                <w:bCs/>
                <w:szCs w:val="24"/>
                <w:lang w:eastAsia="en-US"/>
              </w:rPr>
            </w:pPr>
            <w:r w:rsidRPr="00A37E8D">
              <w:rPr>
                <w:b/>
                <w:bCs/>
                <w:szCs w:val="24"/>
                <w:lang w:val="en-US" w:eastAsia="en-US"/>
              </w:rPr>
              <w:t>I</w:t>
            </w:r>
            <w:r w:rsidRPr="00A37E8D">
              <w:rPr>
                <w:b/>
                <w:bCs/>
                <w:szCs w:val="24"/>
                <w:lang w:eastAsia="en-US"/>
              </w:rPr>
              <w:t xml:space="preserve"> Специализированная мебель и системы хранения</w:t>
            </w:r>
          </w:p>
        </w:tc>
      </w:tr>
      <w:tr w:rsidR="003411AB" w:rsidRPr="00A37E8D" w:rsidTr="00A50000">
        <w:trPr>
          <w:trHeight w:val="277"/>
        </w:trPr>
        <w:tc>
          <w:tcPr>
            <w:tcW w:w="5000" w:type="pct"/>
            <w:gridSpan w:val="3"/>
            <w:shd w:val="clear" w:color="auto" w:fill="auto"/>
          </w:tcPr>
          <w:p w:rsidR="003411AB" w:rsidRPr="00A37E8D" w:rsidRDefault="003411AB" w:rsidP="00A50000">
            <w:pPr>
              <w:pStyle w:val="12"/>
              <w:rPr>
                <w:b/>
                <w:bCs/>
                <w:szCs w:val="24"/>
                <w:lang w:eastAsia="en-US"/>
              </w:rPr>
            </w:pPr>
            <w:r w:rsidRPr="00A37E8D">
              <w:rPr>
                <w:b/>
                <w:bCs/>
                <w:szCs w:val="24"/>
                <w:lang w:eastAsia="en-US"/>
              </w:rPr>
              <w:t>Основное оборудование</w:t>
            </w:r>
          </w:p>
        </w:tc>
      </w:tr>
      <w:tr w:rsidR="003411AB" w:rsidRPr="00A37E8D" w:rsidTr="00A50000">
        <w:tc>
          <w:tcPr>
            <w:tcW w:w="273" w:type="pct"/>
            <w:shd w:val="clear" w:color="auto" w:fill="auto"/>
          </w:tcPr>
          <w:p w:rsidR="003411AB" w:rsidRPr="00A37E8D" w:rsidRDefault="003411AB" w:rsidP="00A50000">
            <w:pPr>
              <w:pStyle w:val="12"/>
              <w:rPr>
                <w:szCs w:val="24"/>
                <w:lang w:eastAsia="en-US"/>
              </w:rPr>
            </w:pPr>
            <w:r w:rsidRPr="00A37E8D">
              <w:rPr>
                <w:szCs w:val="24"/>
                <w:lang w:eastAsia="en-US"/>
              </w:rPr>
              <w:t>1</w:t>
            </w:r>
          </w:p>
        </w:tc>
        <w:tc>
          <w:tcPr>
            <w:tcW w:w="1674" w:type="pct"/>
            <w:shd w:val="clear" w:color="auto" w:fill="auto"/>
          </w:tcPr>
          <w:p w:rsidR="003411AB" w:rsidRPr="00A37E8D" w:rsidRDefault="003411AB" w:rsidP="00A50000">
            <w:pPr>
              <w:pStyle w:val="af0"/>
              <w:tabs>
                <w:tab w:val="left" w:pos="993"/>
              </w:tabs>
              <w:suppressAutoHyphens/>
              <w:ind w:left="0"/>
              <w:jc w:val="both"/>
              <w:rPr>
                <w:bCs/>
              </w:rPr>
            </w:pPr>
            <w:r w:rsidRPr="00A37E8D">
              <w:rPr>
                <w:bCs/>
              </w:rPr>
              <w:t>посадочные места по количеству обучающихся</w:t>
            </w:r>
          </w:p>
        </w:tc>
        <w:tc>
          <w:tcPr>
            <w:tcW w:w="3053" w:type="pct"/>
            <w:shd w:val="clear" w:color="auto" w:fill="auto"/>
          </w:tcPr>
          <w:p w:rsidR="003411AB" w:rsidRDefault="003411AB" w:rsidP="00A50000">
            <w:pPr>
              <w:pStyle w:val="12"/>
            </w:pPr>
            <w:r>
              <w:t>25;</w:t>
            </w:r>
          </w:p>
          <w:p w:rsidR="003411AB" w:rsidRPr="00BD6753" w:rsidRDefault="003411AB" w:rsidP="00A50000">
            <w:pPr>
              <w:pStyle w:val="12"/>
              <w:rPr>
                <w:szCs w:val="24"/>
                <w:lang w:val="x-none" w:eastAsia="en-US"/>
              </w:rPr>
            </w:pPr>
            <w:r w:rsidRPr="003A34D6">
              <w:t>рабочее место администратора гостиницы: кресло офисное, стойка администратора, многофункциональное устройство, веб-камера, телефон, факс.</w:t>
            </w:r>
          </w:p>
        </w:tc>
      </w:tr>
      <w:tr w:rsidR="003411AB" w:rsidRPr="00A37E8D" w:rsidTr="00A50000">
        <w:tc>
          <w:tcPr>
            <w:tcW w:w="273" w:type="pct"/>
            <w:shd w:val="clear" w:color="auto" w:fill="auto"/>
          </w:tcPr>
          <w:p w:rsidR="003411AB" w:rsidRPr="00A37E8D" w:rsidRDefault="003411AB" w:rsidP="00A50000">
            <w:pPr>
              <w:pStyle w:val="12"/>
              <w:rPr>
                <w:szCs w:val="24"/>
                <w:lang w:eastAsia="en-US"/>
              </w:rPr>
            </w:pPr>
            <w:r w:rsidRPr="00A37E8D">
              <w:rPr>
                <w:szCs w:val="24"/>
                <w:lang w:eastAsia="en-US"/>
              </w:rPr>
              <w:t>2</w:t>
            </w:r>
          </w:p>
        </w:tc>
        <w:tc>
          <w:tcPr>
            <w:tcW w:w="1674" w:type="pct"/>
            <w:shd w:val="clear" w:color="auto" w:fill="auto"/>
          </w:tcPr>
          <w:p w:rsidR="003411AB" w:rsidRPr="00A37E8D" w:rsidRDefault="003411AB" w:rsidP="00A50000">
            <w:pPr>
              <w:pStyle w:val="af0"/>
              <w:tabs>
                <w:tab w:val="left" w:pos="993"/>
              </w:tabs>
              <w:suppressAutoHyphens/>
              <w:ind w:left="0"/>
              <w:jc w:val="both"/>
              <w:rPr>
                <w:bCs/>
              </w:rPr>
            </w:pPr>
            <w:r w:rsidRPr="00A37E8D">
              <w:rPr>
                <w:bCs/>
              </w:rPr>
              <w:t>доска учебная</w:t>
            </w:r>
          </w:p>
        </w:tc>
        <w:tc>
          <w:tcPr>
            <w:tcW w:w="3053" w:type="pct"/>
            <w:shd w:val="clear" w:color="auto" w:fill="auto"/>
          </w:tcPr>
          <w:p w:rsidR="003411AB" w:rsidRPr="00A37E8D" w:rsidRDefault="003411AB" w:rsidP="00A50000">
            <w:pPr>
              <w:pStyle w:val="12"/>
              <w:rPr>
                <w:szCs w:val="24"/>
                <w:lang w:eastAsia="en-US"/>
              </w:rPr>
            </w:pPr>
            <w:r>
              <w:rPr>
                <w:szCs w:val="24"/>
                <w:lang w:eastAsia="en-US"/>
              </w:rPr>
              <w:t>1</w:t>
            </w:r>
          </w:p>
        </w:tc>
      </w:tr>
      <w:tr w:rsidR="003411AB" w:rsidRPr="00A37E8D" w:rsidTr="00A50000">
        <w:tc>
          <w:tcPr>
            <w:tcW w:w="273" w:type="pct"/>
            <w:shd w:val="clear" w:color="auto" w:fill="auto"/>
          </w:tcPr>
          <w:p w:rsidR="003411AB" w:rsidRPr="00A37E8D" w:rsidRDefault="003411AB" w:rsidP="00A50000">
            <w:pPr>
              <w:pStyle w:val="12"/>
              <w:rPr>
                <w:szCs w:val="24"/>
                <w:lang w:eastAsia="en-US"/>
              </w:rPr>
            </w:pPr>
            <w:r w:rsidRPr="00A37E8D">
              <w:rPr>
                <w:szCs w:val="24"/>
                <w:lang w:eastAsia="en-US"/>
              </w:rPr>
              <w:t>3</w:t>
            </w:r>
          </w:p>
        </w:tc>
        <w:tc>
          <w:tcPr>
            <w:tcW w:w="1674" w:type="pct"/>
            <w:shd w:val="clear" w:color="auto" w:fill="auto"/>
          </w:tcPr>
          <w:p w:rsidR="003411AB" w:rsidRPr="00A37E8D" w:rsidRDefault="003411AB" w:rsidP="00A50000">
            <w:pPr>
              <w:pStyle w:val="12"/>
              <w:rPr>
                <w:szCs w:val="24"/>
                <w:lang w:eastAsia="en-US"/>
              </w:rPr>
            </w:pPr>
            <w:r w:rsidRPr="00A37E8D">
              <w:rPr>
                <w:bCs/>
                <w:szCs w:val="24"/>
              </w:rPr>
              <w:t>дидактические пособия</w:t>
            </w:r>
          </w:p>
        </w:tc>
        <w:tc>
          <w:tcPr>
            <w:tcW w:w="3053" w:type="pct"/>
            <w:shd w:val="clear" w:color="auto" w:fill="auto"/>
          </w:tcPr>
          <w:p w:rsidR="003411AB" w:rsidRPr="00A37E8D" w:rsidRDefault="003411AB" w:rsidP="00A50000">
            <w:pPr>
              <w:pStyle w:val="12"/>
              <w:rPr>
                <w:szCs w:val="24"/>
                <w:lang w:eastAsia="en-US"/>
              </w:rPr>
            </w:pPr>
            <w:r w:rsidRPr="003A34D6">
              <w:t>Учебно-наглядные пособия: виды и способы бронирования, виды организационных структур современного гостиничного предприятия</w:t>
            </w:r>
          </w:p>
        </w:tc>
      </w:tr>
      <w:tr w:rsidR="003411AB" w:rsidRPr="00A37E8D" w:rsidTr="00A50000">
        <w:tc>
          <w:tcPr>
            <w:tcW w:w="273" w:type="pct"/>
            <w:shd w:val="clear" w:color="auto" w:fill="auto"/>
          </w:tcPr>
          <w:p w:rsidR="003411AB" w:rsidRPr="00A37E8D" w:rsidRDefault="003411AB" w:rsidP="00A50000">
            <w:pPr>
              <w:pStyle w:val="12"/>
              <w:rPr>
                <w:szCs w:val="24"/>
                <w:lang w:eastAsia="en-US"/>
              </w:rPr>
            </w:pPr>
            <w:r w:rsidRPr="00A37E8D">
              <w:rPr>
                <w:szCs w:val="24"/>
                <w:lang w:eastAsia="en-US"/>
              </w:rPr>
              <w:t>4</w:t>
            </w:r>
          </w:p>
        </w:tc>
        <w:tc>
          <w:tcPr>
            <w:tcW w:w="1674" w:type="pct"/>
            <w:shd w:val="clear" w:color="auto" w:fill="auto"/>
          </w:tcPr>
          <w:p w:rsidR="003411AB" w:rsidRPr="00A37E8D" w:rsidRDefault="003411AB" w:rsidP="00A50000">
            <w:pPr>
              <w:pStyle w:val="af0"/>
              <w:tabs>
                <w:tab w:val="left" w:pos="993"/>
              </w:tabs>
              <w:suppressAutoHyphens/>
              <w:ind w:left="0"/>
              <w:jc w:val="both"/>
              <w:rPr>
                <w:bCs/>
              </w:rPr>
            </w:pPr>
            <w:r w:rsidRPr="00A37E8D">
              <w:rPr>
                <w:bCs/>
              </w:rPr>
              <w:t>программное обеспечение</w:t>
            </w:r>
          </w:p>
        </w:tc>
        <w:tc>
          <w:tcPr>
            <w:tcW w:w="3053" w:type="pct"/>
            <w:shd w:val="clear" w:color="auto" w:fill="auto"/>
          </w:tcPr>
          <w:p w:rsidR="003411AB" w:rsidRPr="00A37E8D" w:rsidRDefault="003411AB" w:rsidP="00A50000">
            <w:pPr>
              <w:rPr>
                <w:lang w:eastAsia="en-US"/>
              </w:rPr>
            </w:pPr>
            <w:r w:rsidRPr="003A34D6">
              <w:t xml:space="preserve">программное обеспечение ОС </w:t>
            </w:r>
            <w:r w:rsidRPr="003A34D6">
              <w:rPr>
                <w:lang w:val="en-US"/>
              </w:rPr>
              <w:t>Microsoft</w:t>
            </w:r>
            <w:r w:rsidRPr="003A34D6">
              <w:t xml:space="preserve"> </w:t>
            </w:r>
            <w:r w:rsidRPr="003A34D6">
              <w:rPr>
                <w:lang w:val="en-US"/>
              </w:rPr>
              <w:t>Win</w:t>
            </w:r>
            <w:r w:rsidRPr="003A34D6">
              <w:t xml:space="preserve">8, программное обеспечение </w:t>
            </w:r>
            <w:r w:rsidRPr="003A34D6">
              <w:rPr>
                <w:lang w:val="en-US"/>
              </w:rPr>
              <w:t>Microsoft</w:t>
            </w:r>
            <w:r w:rsidRPr="003A34D6">
              <w:t xml:space="preserve"> </w:t>
            </w:r>
            <w:r w:rsidRPr="003A34D6">
              <w:rPr>
                <w:lang w:val="en-US"/>
              </w:rPr>
              <w:t>Office</w:t>
            </w:r>
            <w:r w:rsidRPr="003A34D6">
              <w:t xml:space="preserve"> 2010, </w:t>
            </w:r>
            <w:proofErr w:type="spellStart"/>
            <w:r w:rsidRPr="003A34D6">
              <w:rPr>
                <w:lang w:val="en-US"/>
              </w:rPr>
              <w:t>Standart</w:t>
            </w:r>
            <w:proofErr w:type="spellEnd"/>
            <w:r w:rsidRPr="003A34D6">
              <w:t xml:space="preserve"> </w:t>
            </w:r>
            <w:proofErr w:type="spellStart"/>
            <w:r w:rsidRPr="003A34D6">
              <w:rPr>
                <w:lang w:val="en-US"/>
              </w:rPr>
              <w:t>AEOpenlicense</w:t>
            </w:r>
            <w:proofErr w:type="spellEnd"/>
            <w:r w:rsidRPr="003A34D6">
              <w:t xml:space="preserve">, программное обеспечение </w:t>
            </w:r>
            <w:r w:rsidRPr="003A34D6">
              <w:rPr>
                <w:lang w:val="en-US"/>
              </w:rPr>
              <w:t>Win</w:t>
            </w:r>
            <w:r w:rsidRPr="003A34D6">
              <w:t xml:space="preserve"> </w:t>
            </w:r>
            <w:proofErr w:type="spellStart"/>
            <w:proofErr w:type="gramStart"/>
            <w:r w:rsidRPr="003A34D6">
              <w:rPr>
                <w:lang w:val="en-US"/>
              </w:rPr>
              <w:t>Rar</w:t>
            </w:r>
            <w:proofErr w:type="spellEnd"/>
            <w:r w:rsidRPr="003A34D6">
              <w:t>,  программное</w:t>
            </w:r>
            <w:proofErr w:type="gramEnd"/>
            <w:r w:rsidRPr="003A34D6">
              <w:t xml:space="preserve"> обеспечение Антивирус </w:t>
            </w:r>
            <w:r w:rsidRPr="003A34D6">
              <w:rPr>
                <w:lang w:val="en-US"/>
              </w:rPr>
              <w:t>KL</w:t>
            </w:r>
            <w:r w:rsidRPr="003A34D6">
              <w:t>4861</w:t>
            </w:r>
            <w:r w:rsidRPr="003A34D6">
              <w:rPr>
                <w:lang w:val="en-US"/>
              </w:rPr>
              <w:t>RAEFS</w:t>
            </w:r>
            <w:r w:rsidRPr="003A34D6">
              <w:t xml:space="preserve"> </w:t>
            </w:r>
            <w:r w:rsidRPr="003A34D6">
              <w:rPr>
                <w:lang w:val="en-US"/>
              </w:rPr>
              <w:t>Kaspersky</w:t>
            </w:r>
            <w:r w:rsidRPr="003A34D6">
              <w:t xml:space="preserve"> </w:t>
            </w:r>
            <w:r w:rsidRPr="003A34D6">
              <w:rPr>
                <w:lang w:val="en-US"/>
              </w:rPr>
              <w:t>Endpoint</w:t>
            </w:r>
            <w:r w:rsidRPr="003A34D6">
              <w:t xml:space="preserve"> </w:t>
            </w:r>
            <w:r w:rsidRPr="003A34D6">
              <w:rPr>
                <w:lang w:val="en-US"/>
              </w:rPr>
              <w:t>Security</w:t>
            </w:r>
            <w:r w:rsidRPr="003A34D6">
              <w:t xml:space="preserve"> для бизнеса-стартовый, программное обеспечение </w:t>
            </w:r>
            <w:r w:rsidRPr="003A34D6">
              <w:rPr>
                <w:lang w:val="en-US"/>
              </w:rPr>
              <w:t>Nero</w:t>
            </w:r>
            <w:r w:rsidRPr="003A34D6">
              <w:t xml:space="preserve"> 2017 </w:t>
            </w:r>
            <w:proofErr w:type="spellStart"/>
            <w:r w:rsidRPr="003A34D6">
              <w:rPr>
                <w:lang w:val="en-US"/>
              </w:rPr>
              <w:t>Standart</w:t>
            </w:r>
            <w:proofErr w:type="spellEnd"/>
            <w:r w:rsidRPr="003A34D6">
              <w:t>,</w:t>
            </w:r>
            <w:r>
              <w:t xml:space="preserve"> </w:t>
            </w:r>
            <w:r w:rsidRPr="003A34D6">
              <w:t xml:space="preserve">программное обеспечение экранный увеличитель с речевой поддержкой </w:t>
            </w:r>
            <w:proofErr w:type="spellStart"/>
            <w:r w:rsidRPr="003A34D6">
              <w:rPr>
                <w:lang w:val="en-US"/>
              </w:rPr>
              <w:t>MAGicPro</w:t>
            </w:r>
            <w:proofErr w:type="spellEnd"/>
            <w:r w:rsidRPr="003A34D6">
              <w:t xml:space="preserve">, программное обеспечение </w:t>
            </w:r>
            <w:r w:rsidRPr="003A34D6">
              <w:rPr>
                <w:lang w:val="en-US"/>
              </w:rPr>
              <w:t>Adobe</w:t>
            </w:r>
            <w:r w:rsidRPr="003A34D6">
              <w:t xml:space="preserve"> </w:t>
            </w:r>
            <w:r w:rsidRPr="003A34D6">
              <w:rPr>
                <w:lang w:val="en-US"/>
              </w:rPr>
              <w:t>Reader</w:t>
            </w:r>
            <w:r w:rsidRPr="003A34D6">
              <w:t xml:space="preserve">, программное обеспечение </w:t>
            </w:r>
            <w:proofErr w:type="spellStart"/>
            <w:r w:rsidRPr="003A34D6">
              <w:rPr>
                <w:lang w:val="en-US"/>
              </w:rPr>
              <w:t>DjVu</w:t>
            </w:r>
            <w:proofErr w:type="spellEnd"/>
            <w:r w:rsidRPr="003A34D6">
              <w:t xml:space="preserve"> </w:t>
            </w:r>
            <w:r w:rsidRPr="003A34D6">
              <w:rPr>
                <w:lang w:val="en-US"/>
              </w:rPr>
              <w:t>Reader</w:t>
            </w:r>
            <w:r w:rsidRPr="003A34D6">
              <w:t xml:space="preserve">, программное обеспечение </w:t>
            </w:r>
            <w:r w:rsidRPr="003A34D6">
              <w:rPr>
                <w:lang w:val="en-US"/>
              </w:rPr>
              <w:t>macromedia</w:t>
            </w:r>
            <w:r w:rsidRPr="003A34D6">
              <w:t xml:space="preserve"> </w:t>
            </w:r>
            <w:r w:rsidRPr="003A34D6">
              <w:rPr>
                <w:lang w:val="en-US"/>
              </w:rPr>
              <w:t>flash</w:t>
            </w:r>
          </w:p>
        </w:tc>
      </w:tr>
      <w:tr w:rsidR="003411AB" w:rsidRPr="00A37E8D" w:rsidTr="00A50000">
        <w:tc>
          <w:tcPr>
            <w:tcW w:w="273" w:type="pct"/>
            <w:shd w:val="clear" w:color="auto" w:fill="auto"/>
          </w:tcPr>
          <w:p w:rsidR="003411AB" w:rsidRPr="00A37E8D" w:rsidRDefault="003411AB" w:rsidP="00A50000">
            <w:pPr>
              <w:pStyle w:val="12"/>
              <w:rPr>
                <w:szCs w:val="24"/>
                <w:lang w:eastAsia="en-US"/>
              </w:rPr>
            </w:pPr>
            <w:r w:rsidRPr="00A37E8D">
              <w:rPr>
                <w:szCs w:val="24"/>
                <w:lang w:eastAsia="en-US"/>
              </w:rPr>
              <w:t>5</w:t>
            </w:r>
          </w:p>
        </w:tc>
        <w:tc>
          <w:tcPr>
            <w:tcW w:w="1674" w:type="pct"/>
            <w:shd w:val="clear" w:color="auto" w:fill="auto"/>
          </w:tcPr>
          <w:p w:rsidR="003411AB" w:rsidRPr="00A37E8D" w:rsidRDefault="003411AB" w:rsidP="00A50000">
            <w:pPr>
              <w:pStyle w:val="12"/>
              <w:rPr>
                <w:szCs w:val="24"/>
                <w:lang w:eastAsia="en-US"/>
              </w:rPr>
            </w:pPr>
            <w:r w:rsidRPr="00A37E8D">
              <w:rPr>
                <w:bCs/>
                <w:szCs w:val="24"/>
              </w:rPr>
              <w:t>видеофильмы по различным темам</w:t>
            </w:r>
          </w:p>
        </w:tc>
        <w:tc>
          <w:tcPr>
            <w:tcW w:w="3053" w:type="pct"/>
            <w:shd w:val="clear" w:color="auto" w:fill="auto"/>
          </w:tcPr>
          <w:p w:rsidR="003411AB" w:rsidRPr="00A37E8D" w:rsidRDefault="003411AB" w:rsidP="00A50000">
            <w:pPr>
              <w:pStyle w:val="12"/>
              <w:rPr>
                <w:szCs w:val="24"/>
                <w:lang w:eastAsia="en-US"/>
              </w:rPr>
            </w:pPr>
          </w:p>
        </w:tc>
      </w:tr>
      <w:tr w:rsidR="003411AB" w:rsidRPr="00A37E8D" w:rsidTr="00A50000">
        <w:tc>
          <w:tcPr>
            <w:tcW w:w="273" w:type="pct"/>
            <w:shd w:val="clear" w:color="auto" w:fill="auto"/>
          </w:tcPr>
          <w:p w:rsidR="003411AB" w:rsidRPr="00A37E8D" w:rsidRDefault="003411AB" w:rsidP="00A50000">
            <w:pPr>
              <w:pStyle w:val="12"/>
              <w:rPr>
                <w:szCs w:val="24"/>
                <w:lang w:eastAsia="en-US"/>
              </w:rPr>
            </w:pPr>
            <w:r w:rsidRPr="00A37E8D">
              <w:rPr>
                <w:szCs w:val="24"/>
                <w:lang w:eastAsia="en-US"/>
              </w:rPr>
              <w:t>6</w:t>
            </w:r>
          </w:p>
        </w:tc>
        <w:tc>
          <w:tcPr>
            <w:tcW w:w="1674" w:type="pct"/>
            <w:shd w:val="clear" w:color="auto" w:fill="auto"/>
          </w:tcPr>
          <w:p w:rsidR="003411AB" w:rsidRPr="00A37E8D" w:rsidRDefault="003411AB" w:rsidP="00A50000">
            <w:pPr>
              <w:pStyle w:val="12"/>
              <w:rPr>
                <w:szCs w:val="24"/>
                <w:lang w:eastAsia="en-US"/>
              </w:rPr>
            </w:pPr>
            <w:r w:rsidRPr="00A37E8D">
              <w:rPr>
                <w:bCs/>
                <w:szCs w:val="24"/>
              </w:rPr>
              <w:t>рабочее место преподавателя</w:t>
            </w:r>
          </w:p>
        </w:tc>
        <w:tc>
          <w:tcPr>
            <w:tcW w:w="3053" w:type="pct"/>
            <w:shd w:val="clear" w:color="auto" w:fill="auto"/>
          </w:tcPr>
          <w:p w:rsidR="003411AB" w:rsidRPr="00A37E8D" w:rsidRDefault="003411AB" w:rsidP="00A50000">
            <w:pPr>
              <w:pStyle w:val="12"/>
              <w:rPr>
                <w:szCs w:val="24"/>
                <w:lang w:eastAsia="en-US"/>
              </w:rPr>
            </w:pPr>
            <w:r w:rsidRPr="003A34D6">
              <w:t>компьютер - 1шт.</w:t>
            </w:r>
          </w:p>
        </w:tc>
      </w:tr>
      <w:tr w:rsidR="003411AB" w:rsidRPr="00A37E8D" w:rsidTr="00A50000">
        <w:tc>
          <w:tcPr>
            <w:tcW w:w="273" w:type="pct"/>
            <w:shd w:val="clear" w:color="auto" w:fill="auto"/>
          </w:tcPr>
          <w:p w:rsidR="003411AB" w:rsidRPr="00A37E8D" w:rsidRDefault="003411AB" w:rsidP="00A50000">
            <w:pPr>
              <w:pStyle w:val="12"/>
              <w:rPr>
                <w:szCs w:val="24"/>
                <w:lang w:eastAsia="en-US"/>
              </w:rPr>
            </w:pPr>
          </w:p>
        </w:tc>
        <w:tc>
          <w:tcPr>
            <w:tcW w:w="1674" w:type="pct"/>
            <w:shd w:val="clear" w:color="auto" w:fill="auto"/>
          </w:tcPr>
          <w:p w:rsidR="003411AB" w:rsidRPr="00A37E8D" w:rsidRDefault="003411AB" w:rsidP="00A50000">
            <w:pPr>
              <w:pStyle w:val="12"/>
              <w:rPr>
                <w:bCs/>
                <w:szCs w:val="24"/>
              </w:rPr>
            </w:pPr>
          </w:p>
        </w:tc>
        <w:tc>
          <w:tcPr>
            <w:tcW w:w="3053" w:type="pct"/>
            <w:shd w:val="clear" w:color="auto" w:fill="auto"/>
          </w:tcPr>
          <w:p w:rsidR="003411AB" w:rsidRPr="003A34D6" w:rsidRDefault="003411AB" w:rsidP="00A50000">
            <w:pPr>
              <w:pStyle w:val="12"/>
            </w:pPr>
            <w:r w:rsidRPr="003A34D6">
              <w:t xml:space="preserve">кассовый аппарат – 1 шт., кассовый терминал дисплей покупателя – 1 шт., кассовый терминал клавиатура кассира – 1 шт., кассовый терминал денежный ящик – 1 шт., кассовый терминал монитор кассира- 1 шт., комплексная автоматизированная система управления отелем </w:t>
            </w:r>
            <w:proofErr w:type="spellStart"/>
            <w:r w:rsidRPr="003A34D6">
              <w:t>Opera</w:t>
            </w:r>
            <w:proofErr w:type="spellEnd"/>
            <w:r w:rsidRPr="003A34D6">
              <w:t xml:space="preserve"> , персональный компьютер, стойка </w:t>
            </w:r>
            <w:proofErr w:type="spellStart"/>
            <w:r w:rsidRPr="003A34D6">
              <w:t>ресепшн</w:t>
            </w:r>
            <w:proofErr w:type="spellEnd"/>
            <w:r w:rsidRPr="003A34D6">
              <w:t>, телефон, МФУ, сейф, POS-терминал, шкаф для папок, детектор валют, л</w:t>
            </w:r>
            <w:r w:rsidRPr="003A34D6">
              <w:rPr>
                <w:bCs/>
              </w:rPr>
              <w:t>отки для бумаги</w:t>
            </w:r>
          </w:p>
        </w:tc>
      </w:tr>
      <w:tr w:rsidR="003411AB" w:rsidRPr="00A37E8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3411AB" w:rsidRPr="00A37E8D" w:rsidRDefault="003411AB" w:rsidP="00A50000">
            <w:pPr>
              <w:pStyle w:val="12"/>
              <w:rPr>
                <w:szCs w:val="24"/>
                <w:lang w:eastAsia="en-US"/>
              </w:rPr>
            </w:pPr>
            <w:r w:rsidRPr="00A37E8D">
              <w:rPr>
                <w:b/>
                <w:bCs/>
                <w:szCs w:val="24"/>
                <w:lang w:val="en-US" w:eastAsia="en-US"/>
              </w:rPr>
              <w:t xml:space="preserve">II </w:t>
            </w:r>
            <w:r w:rsidRPr="00A37E8D">
              <w:rPr>
                <w:b/>
                <w:bCs/>
                <w:szCs w:val="24"/>
                <w:lang w:eastAsia="en-US"/>
              </w:rPr>
              <w:t>Технические средства</w:t>
            </w:r>
          </w:p>
        </w:tc>
      </w:tr>
      <w:tr w:rsidR="003411AB" w:rsidRPr="00A37E8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3411AB" w:rsidRPr="00A37E8D" w:rsidRDefault="003411AB" w:rsidP="00A50000">
            <w:pPr>
              <w:pStyle w:val="12"/>
              <w:rPr>
                <w:szCs w:val="24"/>
                <w:lang w:eastAsia="en-US"/>
              </w:rPr>
            </w:pPr>
            <w:r w:rsidRPr="00A37E8D">
              <w:rPr>
                <w:b/>
                <w:bCs/>
                <w:szCs w:val="24"/>
                <w:lang w:eastAsia="en-US"/>
              </w:rPr>
              <w:t>Основное оборудование</w:t>
            </w:r>
          </w:p>
        </w:tc>
      </w:tr>
      <w:tr w:rsidR="003411AB" w:rsidRPr="00A37E8D" w:rsidTr="00A50000">
        <w:tc>
          <w:tcPr>
            <w:tcW w:w="273" w:type="pct"/>
            <w:shd w:val="clear" w:color="auto" w:fill="auto"/>
          </w:tcPr>
          <w:p w:rsidR="003411AB" w:rsidRPr="00A37E8D" w:rsidRDefault="003411AB" w:rsidP="00A50000">
            <w:pPr>
              <w:pStyle w:val="12"/>
              <w:rPr>
                <w:szCs w:val="24"/>
                <w:lang w:eastAsia="en-US"/>
              </w:rPr>
            </w:pPr>
            <w:r w:rsidRPr="00A37E8D">
              <w:rPr>
                <w:szCs w:val="24"/>
                <w:lang w:eastAsia="en-US"/>
              </w:rPr>
              <w:t>1</w:t>
            </w:r>
          </w:p>
        </w:tc>
        <w:tc>
          <w:tcPr>
            <w:tcW w:w="1674" w:type="pct"/>
            <w:shd w:val="clear" w:color="auto" w:fill="auto"/>
          </w:tcPr>
          <w:p w:rsidR="003411AB" w:rsidRPr="00A37E8D" w:rsidRDefault="003411AB" w:rsidP="00A50000">
            <w:pPr>
              <w:pStyle w:val="af0"/>
              <w:tabs>
                <w:tab w:val="left" w:pos="993"/>
              </w:tabs>
              <w:suppressAutoHyphens/>
              <w:ind w:left="0"/>
              <w:jc w:val="both"/>
              <w:rPr>
                <w:bCs/>
              </w:rPr>
            </w:pPr>
            <w:r w:rsidRPr="00A37E8D">
              <w:rPr>
                <w:bCs/>
              </w:rPr>
              <w:t>видеооборудование (мультимедийный проектор с экраном или телевизор, или плазменная панель)</w:t>
            </w:r>
          </w:p>
        </w:tc>
        <w:tc>
          <w:tcPr>
            <w:tcW w:w="3053" w:type="pct"/>
            <w:shd w:val="clear" w:color="auto" w:fill="auto"/>
          </w:tcPr>
          <w:p w:rsidR="003411AB" w:rsidRPr="00A37E8D" w:rsidRDefault="003411AB" w:rsidP="00A50000">
            <w:pPr>
              <w:pStyle w:val="12"/>
              <w:rPr>
                <w:szCs w:val="24"/>
                <w:lang w:eastAsia="en-US"/>
              </w:rPr>
            </w:pPr>
            <w:r>
              <w:rPr>
                <w:szCs w:val="24"/>
                <w:lang w:eastAsia="en-US"/>
              </w:rPr>
              <w:t>1</w:t>
            </w:r>
          </w:p>
        </w:tc>
      </w:tr>
      <w:tr w:rsidR="003411AB" w:rsidRPr="00A37E8D" w:rsidTr="00A50000">
        <w:tc>
          <w:tcPr>
            <w:tcW w:w="273" w:type="pct"/>
            <w:shd w:val="clear" w:color="auto" w:fill="auto"/>
          </w:tcPr>
          <w:p w:rsidR="003411AB" w:rsidRPr="00A37E8D" w:rsidRDefault="003411AB" w:rsidP="00A50000">
            <w:pPr>
              <w:pStyle w:val="12"/>
              <w:rPr>
                <w:szCs w:val="24"/>
                <w:lang w:eastAsia="en-US"/>
              </w:rPr>
            </w:pPr>
            <w:r w:rsidRPr="00A37E8D">
              <w:rPr>
                <w:szCs w:val="24"/>
                <w:lang w:eastAsia="en-US"/>
              </w:rPr>
              <w:t>2</w:t>
            </w:r>
          </w:p>
        </w:tc>
        <w:tc>
          <w:tcPr>
            <w:tcW w:w="1674" w:type="pct"/>
            <w:shd w:val="clear" w:color="auto" w:fill="auto"/>
          </w:tcPr>
          <w:p w:rsidR="003411AB" w:rsidRPr="00A37E8D" w:rsidRDefault="003411AB" w:rsidP="00A50000">
            <w:pPr>
              <w:pStyle w:val="af0"/>
              <w:tabs>
                <w:tab w:val="left" w:pos="993"/>
              </w:tabs>
              <w:suppressAutoHyphens/>
              <w:ind w:left="0"/>
              <w:jc w:val="both"/>
              <w:rPr>
                <w:bCs/>
              </w:rPr>
            </w:pPr>
            <w:r w:rsidRPr="00A37E8D">
              <w:rPr>
                <w:bCs/>
              </w:rPr>
              <w:t>экран, проектор, магнитная доска</w:t>
            </w:r>
          </w:p>
        </w:tc>
        <w:tc>
          <w:tcPr>
            <w:tcW w:w="3053" w:type="pct"/>
            <w:shd w:val="clear" w:color="auto" w:fill="auto"/>
          </w:tcPr>
          <w:p w:rsidR="003411AB" w:rsidRPr="00A37E8D" w:rsidRDefault="003411AB" w:rsidP="00A50000">
            <w:pPr>
              <w:pStyle w:val="12"/>
              <w:rPr>
                <w:szCs w:val="24"/>
                <w:lang w:eastAsia="en-US"/>
              </w:rPr>
            </w:pPr>
            <w:r>
              <w:rPr>
                <w:szCs w:val="24"/>
                <w:lang w:eastAsia="en-US"/>
              </w:rPr>
              <w:t>1</w:t>
            </w:r>
          </w:p>
        </w:tc>
      </w:tr>
      <w:tr w:rsidR="003411AB" w:rsidRPr="00A37E8D" w:rsidTr="00A50000">
        <w:tc>
          <w:tcPr>
            <w:tcW w:w="273" w:type="pct"/>
            <w:shd w:val="clear" w:color="auto" w:fill="auto"/>
          </w:tcPr>
          <w:p w:rsidR="003411AB" w:rsidRPr="00A37E8D" w:rsidRDefault="003411AB" w:rsidP="00A50000">
            <w:pPr>
              <w:pStyle w:val="12"/>
              <w:rPr>
                <w:szCs w:val="24"/>
                <w:lang w:eastAsia="en-US"/>
              </w:rPr>
            </w:pPr>
            <w:r w:rsidRPr="00A37E8D">
              <w:rPr>
                <w:szCs w:val="24"/>
                <w:lang w:eastAsia="en-US"/>
              </w:rPr>
              <w:t>3</w:t>
            </w:r>
          </w:p>
        </w:tc>
        <w:tc>
          <w:tcPr>
            <w:tcW w:w="1674" w:type="pct"/>
            <w:shd w:val="clear" w:color="auto" w:fill="auto"/>
          </w:tcPr>
          <w:p w:rsidR="003411AB" w:rsidRPr="00A37E8D" w:rsidRDefault="003411AB" w:rsidP="00A50000">
            <w:pPr>
              <w:pStyle w:val="af0"/>
              <w:tabs>
                <w:tab w:val="left" w:pos="993"/>
              </w:tabs>
              <w:suppressAutoHyphens/>
              <w:ind w:left="0"/>
              <w:jc w:val="both"/>
              <w:rPr>
                <w:bCs/>
              </w:rPr>
            </w:pPr>
            <w:r w:rsidRPr="00A37E8D">
              <w:rPr>
                <w:bCs/>
              </w:rPr>
              <w:t>компьютеры по количеству посадочных мест</w:t>
            </w:r>
          </w:p>
        </w:tc>
        <w:tc>
          <w:tcPr>
            <w:tcW w:w="3053" w:type="pct"/>
            <w:shd w:val="clear" w:color="auto" w:fill="auto"/>
          </w:tcPr>
          <w:p w:rsidR="003411AB" w:rsidRPr="00A37E8D" w:rsidRDefault="003411AB" w:rsidP="00A50000">
            <w:pPr>
              <w:pStyle w:val="12"/>
              <w:rPr>
                <w:szCs w:val="24"/>
                <w:lang w:eastAsia="en-US"/>
              </w:rPr>
            </w:pPr>
            <w:r>
              <w:rPr>
                <w:szCs w:val="24"/>
                <w:lang w:eastAsia="en-US"/>
              </w:rPr>
              <w:t>-</w:t>
            </w:r>
          </w:p>
        </w:tc>
      </w:tr>
      <w:tr w:rsidR="003411AB" w:rsidRPr="00A37E8D" w:rsidTr="00A50000">
        <w:tc>
          <w:tcPr>
            <w:tcW w:w="273" w:type="pct"/>
            <w:shd w:val="clear" w:color="auto" w:fill="auto"/>
          </w:tcPr>
          <w:p w:rsidR="003411AB" w:rsidRPr="00A37E8D" w:rsidRDefault="003411AB" w:rsidP="00A50000">
            <w:pPr>
              <w:pStyle w:val="12"/>
              <w:rPr>
                <w:szCs w:val="24"/>
                <w:lang w:eastAsia="en-US"/>
              </w:rPr>
            </w:pPr>
            <w:r w:rsidRPr="00A37E8D">
              <w:rPr>
                <w:szCs w:val="24"/>
                <w:lang w:eastAsia="en-US"/>
              </w:rPr>
              <w:t>4</w:t>
            </w:r>
          </w:p>
        </w:tc>
        <w:tc>
          <w:tcPr>
            <w:tcW w:w="1674" w:type="pct"/>
            <w:shd w:val="clear" w:color="auto" w:fill="auto"/>
          </w:tcPr>
          <w:p w:rsidR="003411AB" w:rsidRPr="00A37E8D" w:rsidRDefault="003411AB" w:rsidP="00A50000">
            <w:pPr>
              <w:pStyle w:val="12"/>
              <w:rPr>
                <w:szCs w:val="24"/>
                <w:lang w:eastAsia="en-US"/>
              </w:rPr>
            </w:pPr>
            <w:r w:rsidRPr="00A37E8D">
              <w:rPr>
                <w:bCs/>
                <w:szCs w:val="24"/>
              </w:rPr>
              <w:t>профессиональные компьютерные программы</w:t>
            </w:r>
          </w:p>
        </w:tc>
        <w:tc>
          <w:tcPr>
            <w:tcW w:w="3053" w:type="pct"/>
            <w:shd w:val="clear" w:color="auto" w:fill="auto"/>
          </w:tcPr>
          <w:p w:rsidR="003411AB" w:rsidRPr="00A37E8D" w:rsidRDefault="003411AB" w:rsidP="00A50000">
            <w:pPr>
              <w:pStyle w:val="12"/>
              <w:rPr>
                <w:szCs w:val="24"/>
                <w:lang w:eastAsia="en-US"/>
              </w:rPr>
            </w:pPr>
            <w:r w:rsidRPr="003A34D6">
              <w:t xml:space="preserve">Стойка приема и размещения гостей с модулем </w:t>
            </w:r>
            <w:proofErr w:type="gramStart"/>
            <w:r w:rsidRPr="003A34D6">
              <w:t>он-</w:t>
            </w:r>
            <w:proofErr w:type="spellStart"/>
            <w:r w:rsidRPr="003A34D6">
              <w:t>лайн</w:t>
            </w:r>
            <w:proofErr w:type="spellEnd"/>
            <w:proofErr w:type="gramEnd"/>
            <w:r w:rsidRPr="003A34D6">
              <w:t xml:space="preserve"> бронирования</w:t>
            </w:r>
          </w:p>
        </w:tc>
      </w:tr>
      <w:tr w:rsidR="003411AB" w:rsidRPr="00A37E8D" w:rsidTr="00A50000">
        <w:tc>
          <w:tcPr>
            <w:tcW w:w="5000" w:type="pct"/>
            <w:gridSpan w:val="3"/>
            <w:shd w:val="clear" w:color="auto" w:fill="auto"/>
          </w:tcPr>
          <w:p w:rsidR="003411AB" w:rsidRPr="00A37E8D" w:rsidRDefault="003411AB" w:rsidP="00A50000">
            <w:pPr>
              <w:pStyle w:val="12"/>
              <w:rPr>
                <w:szCs w:val="24"/>
                <w:lang w:eastAsia="en-US"/>
              </w:rPr>
            </w:pPr>
            <w:r w:rsidRPr="00A37E8D">
              <w:rPr>
                <w:b/>
                <w:bCs/>
                <w:szCs w:val="24"/>
                <w:lang w:val="en-US" w:eastAsia="en-US"/>
              </w:rPr>
              <w:t>III</w:t>
            </w:r>
            <w:r w:rsidRPr="00A37E8D">
              <w:rPr>
                <w:b/>
                <w:bCs/>
                <w:szCs w:val="24"/>
                <w:lang w:eastAsia="en-US"/>
              </w:rPr>
              <w:t xml:space="preserve"> Демонстрационные учебно-наглядные пособия</w:t>
            </w:r>
          </w:p>
        </w:tc>
      </w:tr>
      <w:tr w:rsidR="003411AB" w:rsidRPr="00A37E8D" w:rsidTr="00A50000">
        <w:tc>
          <w:tcPr>
            <w:tcW w:w="5000" w:type="pct"/>
            <w:gridSpan w:val="3"/>
            <w:shd w:val="clear" w:color="auto" w:fill="auto"/>
          </w:tcPr>
          <w:p w:rsidR="003411AB" w:rsidRPr="00A37E8D" w:rsidRDefault="003411AB" w:rsidP="00A50000">
            <w:pPr>
              <w:pStyle w:val="12"/>
              <w:rPr>
                <w:szCs w:val="24"/>
                <w:lang w:eastAsia="en-US"/>
              </w:rPr>
            </w:pPr>
            <w:r w:rsidRPr="00A37E8D">
              <w:rPr>
                <w:b/>
                <w:bCs/>
                <w:szCs w:val="24"/>
                <w:lang w:eastAsia="en-US"/>
              </w:rPr>
              <w:t>Основное оборудование</w:t>
            </w:r>
          </w:p>
        </w:tc>
      </w:tr>
      <w:tr w:rsidR="003411AB" w:rsidRPr="00A37E8D" w:rsidTr="00A50000">
        <w:tc>
          <w:tcPr>
            <w:tcW w:w="273" w:type="pct"/>
            <w:shd w:val="clear" w:color="auto" w:fill="auto"/>
          </w:tcPr>
          <w:p w:rsidR="003411AB" w:rsidRPr="00A37E8D" w:rsidRDefault="003411AB" w:rsidP="00A50000">
            <w:pPr>
              <w:pStyle w:val="12"/>
              <w:rPr>
                <w:szCs w:val="24"/>
                <w:lang w:eastAsia="en-US"/>
              </w:rPr>
            </w:pPr>
            <w:r w:rsidRPr="00A37E8D">
              <w:rPr>
                <w:szCs w:val="24"/>
                <w:lang w:eastAsia="en-US"/>
              </w:rPr>
              <w:t>1</w:t>
            </w:r>
          </w:p>
        </w:tc>
        <w:tc>
          <w:tcPr>
            <w:tcW w:w="1674" w:type="pct"/>
            <w:shd w:val="clear" w:color="auto" w:fill="auto"/>
          </w:tcPr>
          <w:p w:rsidR="003411AB" w:rsidRPr="00A37E8D" w:rsidRDefault="003411AB" w:rsidP="00A50000">
            <w:pPr>
              <w:pStyle w:val="12"/>
              <w:rPr>
                <w:szCs w:val="24"/>
                <w:lang w:eastAsia="en-US"/>
              </w:rPr>
            </w:pPr>
            <w:r w:rsidRPr="00A37E8D">
              <w:rPr>
                <w:bCs/>
                <w:szCs w:val="24"/>
              </w:rPr>
              <w:t>дидактические пособия</w:t>
            </w:r>
          </w:p>
        </w:tc>
        <w:tc>
          <w:tcPr>
            <w:tcW w:w="3053" w:type="pct"/>
            <w:shd w:val="clear" w:color="auto" w:fill="auto"/>
          </w:tcPr>
          <w:p w:rsidR="003411AB" w:rsidRPr="00A37E8D" w:rsidRDefault="003411AB" w:rsidP="00A50000">
            <w:pPr>
              <w:pStyle w:val="12"/>
              <w:rPr>
                <w:szCs w:val="24"/>
                <w:lang w:eastAsia="en-US"/>
              </w:rPr>
            </w:pPr>
            <w:r w:rsidRPr="003A34D6">
              <w:t>Учебно-наглядные пособия: виды и способы бронирования, виды организационных структур современного гостиничного предприятия</w:t>
            </w:r>
          </w:p>
        </w:tc>
      </w:tr>
    </w:tbl>
    <w:p w:rsidR="003411AB" w:rsidRDefault="003411AB" w:rsidP="003411AB">
      <w:pPr>
        <w:suppressAutoHyphens/>
        <w:ind w:firstLine="709"/>
        <w:jc w:val="both"/>
        <w:rPr>
          <w:b/>
          <w:bCs/>
        </w:rPr>
      </w:pPr>
    </w:p>
    <w:p w:rsidR="00FE4341" w:rsidRPr="00207470" w:rsidRDefault="00FE4341" w:rsidP="003411AB">
      <w:pPr>
        <w:suppressAutoHyphens/>
        <w:ind w:firstLine="709"/>
        <w:jc w:val="both"/>
        <w:rPr>
          <w:b/>
          <w:bCs/>
        </w:rPr>
      </w:pPr>
      <w:r w:rsidRPr="00207470">
        <w:rPr>
          <w:b/>
          <w:bCs/>
        </w:rPr>
        <w:lastRenderedPageBreak/>
        <w:t>3.2. Информационное обеспечение реализации программы</w:t>
      </w:r>
    </w:p>
    <w:p w:rsidR="00FE4341" w:rsidRPr="00207470" w:rsidRDefault="00FE4341" w:rsidP="00207470">
      <w:pPr>
        <w:suppressAutoHyphens/>
        <w:ind w:firstLine="709"/>
        <w:jc w:val="both"/>
      </w:pPr>
    </w:p>
    <w:p w:rsidR="00FE4341" w:rsidRPr="00207470" w:rsidRDefault="00FE4341" w:rsidP="00207470">
      <w:pPr>
        <w:suppressAutoHyphens/>
        <w:ind w:firstLine="709"/>
        <w:jc w:val="both"/>
        <w:rPr>
          <w:b/>
        </w:rPr>
      </w:pPr>
      <w:r w:rsidRPr="00207470">
        <w:rPr>
          <w:b/>
        </w:rPr>
        <w:t>3.2.1. Основные печатные и электронные издания</w:t>
      </w:r>
    </w:p>
    <w:p w:rsidR="00FE4341" w:rsidRPr="00207470" w:rsidRDefault="00FE4341" w:rsidP="00207470">
      <w:pPr>
        <w:numPr>
          <w:ilvl w:val="0"/>
          <w:numId w:val="13"/>
        </w:numPr>
        <w:ind w:left="0" w:firstLine="709"/>
        <w:contextualSpacing/>
        <w:jc w:val="both"/>
      </w:pPr>
      <w:r w:rsidRPr="00207470">
        <w:t xml:space="preserve">Бражников, М. А. </w:t>
      </w:r>
      <w:proofErr w:type="spellStart"/>
      <w:r w:rsidRPr="00207470">
        <w:t>Сервисология</w:t>
      </w:r>
      <w:proofErr w:type="spellEnd"/>
      <w:r w:rsidRPr="00207470">
        <w:t xml:space="preserve">: учебное пособие для вузов / М. А. Бражников. – 2-е изд., </w:t>
      </w:r>
      <w:proofErr w:type="spellStart"/>
      <w:r w:rsidRPr="00207470">
        <w:t>испр</w:t>
      </w:r>
      <w:proofErr w:type="spellEnd"/>
      <w:proofErr w:type="gramStart"/>
      <w:r w:rsidRPr="00207470">
        <w:t>.</w:t>
      </w:r>
      <w:proofErr w:type="gramEnd"/>
      <w:r w:rsidRPr="00207470">
        <w:t xml:space="preserve"> и доп. – Москва: Издательство </w:t>
      </w:r>
      <w:proofErr w:type="spellStart"/>
      <w:r w:rsidRPr="00207470">
        <w:t>Юрайт</w:t>
      </w:r>
      <w:proofErr w:type="spellEnd"/>
      <w:r w:rsidRPr="00207470">
        <w:t xml:space="preserve">, 2021. – 144 с. – (Высшее образование). – ISBN 978-5-534-13343-1. – Текст: электронный // ЭБС </w:t>
      </w:r>
      <w:proofErr w:type="spellStart"/>
      <w:r w:rsidRPr="00207470">
        <w:t>Юрайт</w:t>
      </w:r>
      <w:proofErr w:type="spellEnd"/>
      <w:r w:rsidRPr="00207470">
        <w:t xml:space="preserve"> [сайт]. – URL: https://urait.ru/bcode/476975</w:t>
      </w:r>
    </w:p>
    <w:p w:rsidR="00FE4341" w:rsidRPr="00207470" w:rsidRDefault="00FE4341" w:rsidP="00207470">
      <w:pPr>
        <w:numPr>
          <w:ilvl w:val="0"/>
          <w:numId w:val="13"/>
        </w:numPr>
        <w:ind w:left="0" w:firstLine="709"/>
        <w:contextualSpacing/>
        <w:jc w:val="both"/>
      </w:pPr>
      <w:proofErr w:type="spellStart"/>
      <w:r w:rsidRPr="00207470">
        <w:t>Жираткова</w:t>
      </w:r>
      <w:proofErr w:type="spellEnd"/>
      <w:r w:rsidRPr="00207470">
        <w:t xml:space="preserve">, Ж. В. Основы экскурсионной деятельности: учебник и практикум для среднего профессионального образования / Ж. В. </w:t>
      </w:r>
      <w:proofErr w:type="spellStart"/>
      <w:r w:rsidRPr="00207470">
        <w:t>Жираткова</w:t>
      </w:r>
      <w:proofErr w:type="spellEnd"/>
      <w:r w:rsidRPr="00207470">
        <w:t xml:space="preserve">, Т. В. Рассохина, Х. Ф. </w:t>
      </w:r>
      <w:proofErr w:type="spellStart"/>
      <w:r w:rsidRPr="00207470">
        <w:t>Очилова</w:t>
      </w:r>
      <w:proofErr w:type="spellEnd"/>
      <w:r w:rsidRPr="00207470">
        <w:t xml:space="preserve">. – Москва: Издательство </w:t>
      </w:r>
      <w:proofErr w:type="spellStart"/>
      <w:r w:rsidRPr="00207470">
        <w:t>Юрайт</w:t>
      </w:r>
      <w:proofErr w:type="spellEnd"/>
      <w:r w:rsidRPr="00207470">
        <w:t xml:space="preserve">, 2021. – 189 с. – (Профессиональное образование). – ISBN 978-5-534-13031-7. – Текст: электронный // ЭБС </w:t>
      </w:r>
      <w:proofErr w:type="spellStart"/>
      <w:r w:rsidRPr="00207470">
        <w:t>Юрайт</w:t>
      </w:r>
      <w:proofErr w:type="spellEnd"/>
      <w:r w:rsidRPr="00207470">
        <w:t xml:space="preserve"> [сайт]. – URL: https://urait.ru/bcode/476413</w:t>
      </w:r>
    </w:p>
    <w:p w:rsidR="00FE4341" w:rsidRPr="00207470" w:rsidRDefault="00FE4341" w:rsidP="00207470">
      <w:pPr>
        <w:numPr>
          <w:ilvl w:val="0"/>
          <w:numId w:val="13"/>
        </w:numPr>
        <w:ind w:left="0" w:firstLine="709"/>
        <w:contextualSpacing/>
        <w:jc w:val="both"/>
      </w:pPr>
      <w:r w:rsidRPr="00207470">
        <w:t xml:space="preserve">Игнатьева, И. Ф. Организация туристской деятельности: учебник для вузов / И. Ф. Игнатьева. – 2-е изд., </w:t>
      </w:r>
      <w:proofErr w:type="spellStart"/>
      <w:r w:rsidRPr="00207470">
        <w:t>перераб</w:t>
      </w:r>
      <w:proofErr w:type="spellEnd"/>
      <w:proofErr w:type="gramStart"/>
      <w:r w:rsidRPr="00207470">
        <w:t>.</w:t>
      </w:r>
      <w:proofErr w:type="gramEnd"/>
      <w:r w:rsidRPr="00207470">
        <w:t xml:space="preserve"> и доп. – Москва: Издательство </w:t>
      </w:r>
      <w:proofErr w:type="spellStart"/>
      <w:r w:rsidRPr="00207470">
        <w:t>Юрайт</w:t>
      </w:r>
      <w:proofErr w:type="spellEnd"/>
      <w:r w:rsidRPr="00207470">
        <w:t xml:space="preserve">, 2021. – 392 с. – (Высшее образование). – ISBN 978-5-534-13873-3. – Текст: электронный // ЭБС </w:t>
      </w:r>
      <w:proofErr w:type="spellStart"/>
      <w:r w:rsidRPr="00207470">
        <w:t>Юрайт</w:t>
      </w:r>
      <w:proofErr w:type="spellEnd"/>
      <w:r w:rsidRPr="00207470">
        <w:t xml:space="preserve"> [сайт]. – URL: https://urait.ru/bcode/470587</w:t>
      </w:r>
    </w:p>
    <w:p w:rsidR="00FE4341" w:rsidRPr="00207470" w:rsidRDefault="00FE4341" w:rsidP="00207470">
      <w:pPr>
        <w:numPr>
          <w:ilvl w:val="0"/>
          <w:numId w:val="13"/>
        </w:numPr>
        <w:ind w:left="0" w:firstLine="709"/>
        <w:contextualSpacing/>
        <w:jc w:val="both"/>
      </w:pPr>
      <w:proofErr w:type="spellStart"/>
      <w:r w:rsidRPr="00207470">
        <w:t>Рамендик</w:t>
      </w:r>
      <w:proofErr w:type="spellEnd"/>
      <w:r w:rsidRPr="00207470">
        <w:t xml:space="preserve">, Д. М. Психодиагностика в социально-культурном сервисе и туризме: учебное пособие для среднего профессионального образования / Д. М. </w:t>
      </w:r>
      <w:proofErr w:type="spellStart"/>
      <w:r w:rsidRPr="00207470">
        <w:t>Рамендик</w:t>
      </w:r>
      <w:proofErr w:type="spellEnd"/>
      <w:r w:rsidRPr="00207470">
        <w:t xml:space="preserve">, О. В. Одинцова. – 2-е изд., </w:t>
      </w:r>
      <w:proofErr w:type="spellStart"/>
      <w:r w:rsidRPr="00207470">
        <w:t>перераб</w:t>
      </w:r>
      <w:proofErr w:type="spellEnd"/>
      <w:proofErr w:type="gramStart"/>
      <w:r w:rsidRPr="00207470">
        <w:t>.</w:t>
      </w:r>
      <w:proofErr w:type="gramEnd"/>
      <w:r w:rsidRPr="00207470">
        <w:t xml:space="preserve"> и доп. – Москва: Издательство </w:t>
      </w:r>
      <w:proofErr w:type="spellStart"/>
      <w:r w:rsidRPr="00207470">
        <w:t>Юрайт</w:t>
      </w:r>
      <w:proofErr w:type="spellEnd"/>
      <w:r w:rsidRPr="00207470">
        <w:t xml:space="preserve">, 2021. – 212 с. – (Профессиональное образование). – ISBN 978-5-534-10855-2. – Текст: электронный // ЭБС </w:t>
      </w:r>
      <w:proofErr w:type="spellStart"/>
      <w:r w:rsidRPr="00207470">
        <w:t>Юрайт</w:t>
      </w:r>
      <w:proofErr w:type="spellEnd"/>
      <w:r w:rsidRPr="00207470">
        <w:t xml:space="preserve"> [сайт]. – URL: </w:t>
      </w:r>
      <w:hyperlink r:id="rId11" w:history="1">
        <w:r w:rsidRPr="00207470">
          <w:rPr>
            <w:rStyle w:val="a9"/>
          </w:rPr>
          <w:t>https://urait.ru/bcode/475383</w:t>
        </w:r>
      </w:hyperlink>
    </w:p>
    <w:p w:rsidR="00FE4341" w:rsidRPr="00207470" w:rsidRDefault="00FE4341" w:rsidP="00207470">
      <w:pPr>
        <w:numPr>
          <w:ilvl w:val="0"/>
          <w:numId w:val="13"/>
        </w:numPr>
        <w:ind w:left="0" w:firstLine="709"/>
        <w:contextualSpacing/>
        <w:jc w:val="both"/>
      </w:pPr>
      <w:r w:rsidRPr="00207470">
        <w:t xml:space="preserve">Михайлова, Н. К. История гостеприимства / Н. К. Михайлова. — Санкт-Петербург: Лань, 2022. — 92 с. — ISBN 978-5-507-44980-4. — Текст: электронный // Лань: электронно-библиотечная система. — URL: </w:t>
      </w:r>
      <w:hyperlink r:id="rId12" w:history="1">
        <w:r w:rsidRPr="00207470">
          <w:rPr>
            <w:rStyle w:val="a9"/>
          </w:rPr>
          <w:t>https://e.lanbook.com/book/266825</w:t>
        </w:r>
      </w:hyperlink>
      <w:r w:rsidRPr="00207470">
        <w:t xml:space="preserve"> .</w:t>
      </w:r>
    </w:p>
    <w:p w:rsidR="00FE4341" w:rsidRPr="00207470" w:rsidRDefault="00FE4341" w:rsidP="00207470">
      <w:pPr>
        <w:numPr>
          <w:ilvl w:val="0"/>
          <w:numId w:val="13"/>
        </w:numPr>
        <w:ind w:left="0" w:firstLine="709"/>
        <w:contextualSpacing/>
        <w:jc w:val="both"/>
      </w:pPr>
      <w:r w:rsidRPr="00207470">
        <w:t xml:space="preserve">Свириденко, Ю. П. Сервисная деятельность в обслуживании населения: учебное пособие для </w:t>
      </w:r>
      <w:proofErr w:type="spellStart"/>
      <w:r w:rsidRPr="00207470">
        <w:t>спо</w:t>
      </w:r>
      <w:proofErr w:type="spellEnd"/>
      <w:r w:rsidRPr="00207470">
        <w:t xml:space="preserve"> / Ю. П. Свириденко, В. В. Хмелев. — 2-е изд., стер. — Санкт-Петербург: Лань, 2022. — 192 с. — ISBN 978-5-8114-9455-2. — Текст: электронный // Лань: электронно-библиотечная система. — URL: </w:t>
      </w:r>
      <w:hyperlink r:id="rId13" w:history="1">
        <w:r w:rsidRPr="00207470">
          <w:rPr>
            <w:rStyle w:val="a9"/>
          </w:rPr>
          <w:t>https://e.lanbook.com/book/195460</w:t>
        </w:r>
      </w:hyperlink>
      <w:r w:rsidRPr="00207470">
        <w:t xml:space="preserve"> .</w:t>
      </w:r>
    </w:p>
    <w:p w:rsidR="00FE4341" w:rsidRPr="00207470" w:rsidRDefault="00FE4341" w:rsidP="00207470">
      <w:pPr>
        <w:numPr>
          <w:ilvl w:val="0"/>
          <w:numId w:val="13"/>
        </w:numPr>
        <w:ind w:left="0" w:firstLine="709"/>
        <w:contextualSpacing/>
        <w:jc w:val="both"/>
      </w:pPr>
      <w:r w:rsidRPr="00207470">
        <w:t xml:space="preserve">Любецкая, Т. Р. Организация обслуживания в индустрии питания: учебник для </w:t>
      </w:r>
      <w:proofErr w:type="spellStart"/>
      <w:r w:rsidRPr="00207470">
        <w:t>спо</w:t>
      </w:r>
      <w:proofErr w:type="spellEnd"/>
      <w:r w:rsidRPr="00207470">
        <w:t xml:space="preserve"> / Т. Р. Любецкая. — 2-е изд., стер. — Санкт-Петербург: Лань, 2021. — 308 с. — ISBN 978-5-8114-8117-0. — Текст: электронный // Лань: электронно-библиотечная система. — URL: </w:t>
      </w:r>
      <w:hyperlink r:id="rId14" w:history="1">
        <w:r w:rsidRPr="00207470">
          <w:rPr>
            <w:rStyle w:val="a9"/>
          </w:rPr>
          <w:t>https://e.lanbook.com/book/171862</w:t>
        </w:r>
      </w:hyperlink>
      <w:r w:rsidRPr="00207470">
        <w:t xml:space="preserve"> .</w:t>
      </w:r>
    </w:p>
    <w:p w:rsidR="00FE4341" w:rsidRPr="00207470" w:rsidRDefault="00FE4341" w:rsidP="00207470">
      <w:pPr>
        <w:contextualSpacing/>
        <w:rPr>
          <w:b/>
        </w:rPr>
      </w:pPr>
    </w:p>
    <w:p w:rsidR="00FE4341" w:rsidRPr="00207470" w:rsidRDefault="00FE4341" w:rsidP="00207470">
      <w:pPr>
        <w:ind w:firstLine="709"/>
        <w:contextualSpacing/>
        <w:jc w:val="both"/>
        <w:rPr>
          <w:bCs/>
          <w:i/>
        </w:rPr>
      </w:pPr>
      <w:r w:rsidRPr="00207470">
        <w:rPr>
          <w:b/>
          <w:bCs/>
        </w:rPr>
        <w:t xml:space="preserve">3.2.2. Дополнительные источники </w:t>
      </w:r>
    </w:p>
    <w:p w:rsidR="00FE4341" w:rsidRPr="00207470" w:rsidRDefault="00FE4341" w:rsidP="00207470">
      <w:pPr>
        <w:ind w:firstLine="720"/>
        <w:jc w:val="both"/>
      </w:pPr>
      <w:r w:rsidRPr="00207470">
        <w:t xml:space="preserve">1. Аносова, Т. Г. Технологии комфорта: учебное пособие для СПО / Т. Г. Аносова, Ж. </w:t>
      </w:r>
      <w:proofErr w:type="spellStart"/>
      <w:r w:rsidRPr="00207470">
        <w:t>Танчев</w:t>
      </w:r>
      <w:proofErr w:type="spellEnd"/>
      <w:r w:rsidRPr="00207470">
        <w:t xml:space="preserve">. – 2-е изд. – Саратов, Екатеринбург: Профобразование, Уральский федеральный университет, 2019. – 71 c. – ISBN 978-5-4488-0407-6, 978-5-7996-2813-0. – Текст: электронный // Электронный ресурс цифровой образовательной среды СПО </w:t>
      </w:r>
      <w:proofErr w:type="spellStart"/>
      <w:r w:rsidRPr="00207470">
        <w:t>PROF</w:t>
      </w:r>
      <w:proofErr w:type="gramStart"/>
      <w:r w:rsidRPr="00207470">
        <w:t>образование</w:t>
      </w:r>
      <w:proofErr w:type="spellEnd"/>
      <w:r w:rsidRPr="00207470">
        <w:t xml:space="preserve"> :</w:t>
      </w:r>
      <w:proofErr w:type="gramEnd"/>
      <w:r w:rsidRPr="00207470">
        <w:t xml:space="preserve"> [сайт]. – URL: https://profspo.ru/books/87883</w:t>
      </w:r>
    </w:p>
    <w:p w:rsidR="00FE4341" w:rsidRPr="00207470" w:rsidRDefault="00FE4341" w:rsidP="00207470">
      <w:pPr>
        <w:jc w:val="center"/>
        <w:rPr>
          <w:b/>
        </w:rPr>
      </w:pPr>
    </w:p>
    <w:p w:rsidR="00FE4341" w:rsidRPr="00207470" w:rsidRDefault="00FE4341" w:rsidP="00207470">
      <w:pPr>
        <w:jc w:val="center"/>
        <w:rPr>
          <w:b/>
        </w:rPr>
      </w:pPr>
      <w:r w:rsidRPr="00207470">
        <w:rPr>
          <w:b/>
        </w:rPr>
        <w:t xml:space="preserve">4. КОНТРОЛЬ И ОЦЕНКА РЕЗУЛЬТАТОВ ОСВОЕНИЯ  </w:t>
      </w:r>
    </w:p>
    <w:p w:rsidR="00FE4341" w:rsidRPr="00207470" w:rsidRDefault="00FE4341" w:rsidP="00207470">
      <w:pPr>
        <w:jc w:val="center"/>
        <w:rPr>
          <w:b/>
        </w:rPr>
      </w:pPr>
      <w:r w:rsidRPr="00207470">
        <w:rPr>
          <w:b/>
        </w:rPr>
        <w:t>УЧЕБНОЙ ДИСЦИПЛИНЫ</w:t>
      </w:r>
    </w:p>
    <w:p w:rsidR="00FE4341" w:rsidRPr="00207470" w:rsidRDefault="00FE4341" w:rsidP="00207470">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3384"/>
        <w:gridCol w:w="3222"/>
      </w:tblGrid>
      <w:tr w:rsidR="00FE4341" w:rsidRPr="00207470" w:rsidTr="00BE2A4E">
        <w:tc>
          <w:tcPr>
            <w:tcW w:w="1742" w:type="pct"/>
            <w:tcBorders>
              <w:top w:val="single" w:sz="4" w:space="0" w:color="auto"/>
              <w:left w:val="single" w:sz="4" w:space="0" w:color="auto"/>
              <w:bottom w:val="single" w:sz="4" w:space="0" w:color="auto"/>
              <w:right w:val="single" w:sz="4" w:space="0" w:color="auto"/>
            </w:tcBorders>
            <w:hideMark/>
          </w:tcPr>
          <w:p w:rsidR="00FE4341" w:rsidRPr="00207470" w:rsidRDefault="00FE4341" w:rsidP="00F82788">
            <w:pPr>
              <w:jc w:val="center"/>
              <w:rPr>
                <w:b/>
                <w:bCs/>
                <w:iCs/>
              </w:rPr>
            </w:pPr>
            <w:r w:rsidRPr="00207470">
              <w:rPr>
                <w:b/>
                <w:bCs/>
                <w:iCs/>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rsidR="00FE4341" w:rsidRPr="00207470" w:rsidRDefault="00FE4341" w:rsidP="00F82788">
            <w:pPr>
              <w:jc w:val="center"/>
              <w:rPr>
                <w:b/>
                <w:bCs/>
                <w:iCs/>
              </w:rPr>
            </w:pPr>
            <w:r w:rsidRPr="00207470">
              <w:rPr>
                <w:b/>
                <w:bCs/>
                <w:iCs/>
              </w:rPr>
              <w:t>Критерии оценки</w:t>
            </w:r>
          </w:p>
        </w:tc>
        <w:tc>
          <w:tcPr>
            <w:tcW w:w="1590" w:type="pct"/>
            <w:tcBorders>
              <w:top w:val="single" w:sz="4" w:space="0" w:color="auto"/>
              <w:left w:val="single" w:sz="4" w:space="0" w:color="auto"/>
              <w:bottom w:val="single" w:sz="4" w:space="0" w:color="auto"/>
              <w:right w:val="single" w:sz="4" w:space="0" w:color="auto"/>
            </w:tcBorders>
            <w:hideMark/>
          </w:tcPr>
          <w:p w:rsidR="00FE4341" w:rsidRPr="00207470" w:rsidRDefault="00FE4341" w:rsidP="00F82788">
            <w:pPr>
              <w:jc w:val="center"/>
              <w:rPr>
                <w:b/>
                <w:bCs/>
                <w:iCs/>
              </w:rPr>
            </w:pPr>
            <w:r w:rsidRPr="00207470">
              <w:rPr>
                <w:b/>
                <w:bCs/>
                <w:iCs/>
              </w:rPr>
              <w:t>Методы оценки</w:t>
            </w:r>
          </w:p>
        </w:tc>
      </w:tr>
      <w:tr w:rsidR="00FE4341" w:rsidRPr="00207470" w:rsidTr="00F82788">
        <w:trPr>
          <w:trHeight w:val="3075"/>
        </w:trPr>
        <w:tc>
          <w:tcPr>
            <w:tcW w:w="1742" w:type="pct"/>
            <w:tcBorders>
              <w:top w:val="single" w:sz="4" w:space="0" w:color="auto"/>
              <w:left w:val="single" w:sz="4" w:space="0" w:color="auto"/>
              <w:bottom w:val="single" w:sz="4" w:space="0" w:color="auto"/>
              <w:right w:val="single" w:sz="4" w:space="0" w:color="auto"/>
            </w:tcBorders>
          </w:tcPr>
          <w:p w:rsidR="00FE4341" w:rsidRPr="00207470" w:rsidRDefault="00FE4341" w:rsidP="00F82788">
            <w:pPr>
              <w:jc w:val="both"/>
              <w:rPr>
                <w:bCs/>
              </w:rPr>
            </w:pPr>
            <w:r w:rsidRPr="00207470">
              <w:t xml:space="preserve">Перечень знаний, осваиваемых в рамках дисциплины: </w:t>
            </w:r>
          </w:p>
          <w:p w:rsidR="00FE4341" w:rsidRPr="00207470" w:rsidRDefault="00FE4341" w:rsidP="00F82788">
            <w:pPr>
              <w:pStyle w:val="af0"/>
              <w:suppressAutoHyphens/>
              <w:ind w:left="0"/>
              <w:jc w:val="both"/>
            </w:pPr>
            <w:r w:rsidRPr="00207470">
              <w:t>знание истории и теории в сфере туризма и гостеприимства,</w:t>
            </w:r>
          </w:p>
          <w:p w:rsidR="00FE4341" w:rsidRPr="00207470" w:rsidRDefault="00FE4341" w:rsidP="00F82788">
            <w:pPr>
              <w:pStyle w:val="af0"/>
              <w:suppressAutoHyphens/>
              <w:ind w:left="0"/>
              <w:jc w:val="both"/>
            </w:pPr>
            <w:r w:rsidRPr="00207470">
              <w:t>знание классификаций услуг и сервиса;</w:t>
            </w:r>
          </w:p>
          <w:p w:rsidR="00FE4341" w:rsidRPr="00207470" w:rsidRDefault="00FE4341" w:rsidP="00F82788">
            <w:pPr>
              <w:pStyle w:val="af0"/>
              <w:suppressAutoHyphens/>
              <w:ind w:left="0"/>
              <w:jc w:val="both"/>
            </w:pPr>
            <w:r w:rsidRPr="00207470">
              <w:t>знание методов мониторинга рынка услуг;</w:t>
            </w:r>
          </w:p>
          <w:p w:rsidR="00FE4341" w:rsidRPr="00607727" w:rsidRDefault="00FE4341" w:rsidP="00F82788">
            <w:pPr>
              <w:pStyle w:val="af0"/>
              <w:suppressAutoHyphens/>
              <w:ind w:left="0"/>
              <w:jc w:val="both"/>
            </w:pPr>
            <w:r w:rsidRPr="00207470">
              <w:t>знание правил обслуживания потребителей услуг.</w:t>
            </w:r>
          </w:p>
        </w:tc>
        <w:tc>
          <w:tcPr>
            <w:tcW w:w="1669" w:type="pct"/>
            <w:tcBorders>
              <w:top w:val="single" w:sz="4" w:space="0" w:color="auto"/>
              <w:left w:val="single" w:sz="4" w:space="0" w:color="auto"/>
              <w:bottom w:val="single" w:sz="4" w:space="0" w:color="auto"/>
              <w:right w:val="single" w:sz="4" w:space="0" w:color="auto"/>
            </w:tcBorders>
            <w:hideMark/>
          </w:tcPr>
          <w:p w:rsidR="00FE4341" w:rsidRPr="00207470" w:rsidRDefault="00FE4341" w:rsidP="00F82788">
            <w:pPr>
              <w:jc w:val="both"/>
            </w:pPr>
            <w:r w:rsidRPr="00207470">
              <w:t>Описание методов мониторинга рынка услуг;</w:t>
            </w:r>
          </w:p>
          <w:p w:rsidR="00FE4341" w:rsidRPr="00207470" w:rsidRDefault="00FE4341" w:rsidP="00F82788">
            <w:pPr>
              <w:jc w:val="both"/>
            </w:pPr>
            <w:r w:rsidRPr="00207470">
              <w:t>правил обслуживание потребителей.</w:t>
            </w:r>
          </w:p>
        </w:tc>
        <w:tc>
          <w:tcPr>
            <w:tcW w:w="1590" w:type="pct"/>
            <w:vMerge w:val="restart"/>
            <w:tcBorders>
              <w:top w:val="single" w:sz="4" w:space="0" w:color="auto"/>
              <w:left w:val="single" w:sz="4" w:space="0" w:color="auto"/>
              <w:bottom w:val="single" w:sz="4" w:space="0" w:color="auto"/>
              <w:right w:val="single" w:sz="4" w:space="0" w:color="auto"/>
            </w:tcBorders>
          </w:tcPr>
          <w:p w:rsidR="00FE4341" w:rsidRPr="00207470" w:rsidRDefault="00FE4341" w:rsidP="00F82788">
            <w:pPr>
              <w:jc w:val="both"/>
              <w:rPr>
                <w:bCs/>
              </w:rPr>
            </w:pPr>
            <w:r w:rsidRPr="00207470">
              <w:rPr>
                <w:bCs/>
              </w:rPr>
              <w:t>Текущий контроль:</w:t>
            </w:r>
          </w:p>
          <w:p w:rsidR="00FE4341" w:rsidRPr="00207470" w:rsidRDefault="00FE4341" w:rsidP="00F82788">
            <w:pPr>
              <w:jc w:val="both"/>
              <w:rPr>
                <w:bCs/>
              </w:rPr>
            </w:pPr>
            <w:r w:rsidRPr="00207470">
              <w:rPr>
                <w:bCs/>
              </w:rPr>
              <w:t>- тестирование;</w:t>
            </w:r>
          </w:p>
          <w:p w:rsidR="00FE4341" w:rsidRPr="00207470" w:rsidRDefault="00FE4341" w:rsidP="00F82788">
            <w:pPr>
              <w:jc w:val="both"/>
              <w:rPr>
                <w:bCs/>
              </w:rPr>
            </w:pPr>
            <w:r w:rsidRPr="00207470">
              <w:rPr>
                <w:bCs/>
              </w:rPr>
              <w:t>- устный опрос;</w:t>
            </w:r>
          </w:p>
          <w:p w:rsidR="00FE4341" w:rsidRPr="00207470" w:rsidRDefault="00FE4341" w:rsidP="00F82788">
            <w:pPr>
              <w:jc w:val="both"/>
              <w:rPr>
                <w:bCs/>
              </w:rPr>
            </w:pPr>
            <w:r w:rsidRPr="00207470">
              <w:rPr>
                <w:bCs/>
              </w:rPr>
              <w:t>-</w:t>
            </w:r>
            <w:r w:rsidRPr="00207470">
              <w:t xml:space="preserve"> </w:t>
            </w:r>
            <w:r w:rsidRPr="00207470">
              <w:rPr>
                <w:bCs/>
              </w:rPr>
              <w:t xml:space="preserve">оценка подготовленных </w:t>
            </w:r>
          </w:p>
          <w:p w:rsidR="00FE4341" w:rsidRPr="00207470" w:rsidRDefault="00FE4341" w:rsidP="00F82788">
            <w:pPr>
              <w:jc w:val="both"/>
              <w:rPr>
                <w:bCs/>
              </w:rPr>
            </w:pPr>
            <w:r w:rsidRPr="00207470">
              <w:rPr>
                <w:bCs/>
              </w:rPr>
              <w:t xml:space="preserve">обучающимися сообщений, </w:t>
            </w:r>
          </w:p>
          <w:p w:rsidR="00FE4341" w:rsidRPr="00207470" w:rsidRDefault="00FE4341" w:rsidP="00F82788">
            <w:pPr>
              <w:jc w:val="both"/>
              <w:rPr>
                <w:bCs/>
              </w:rPr>
            </w:pPr>
            <w:r w:rsidRPr="00207470">
              <w:rPr>
                <w:bCs/>
              </w:rPr>
              <w:t>докладов, эссе, мультимедийных презентаций.</w:t>
            </w:r>
          </w:p>
          <w:p w:rsidR="00FE4341" w:rsidRPr="00207470" w:rsidRDefault="00FE4341" w:rsidP="00F82788">
            <w:pPr>
              <w:jc w:val="both"/>
              <w:rPr>
                <w:bCs/>
              </w:rPr>
            </w:pPr>
          </w:p>
          <w:p w:rsidR="00FE4341" w:rsidRPr="00607727" w:rsidRDefault="00FE4341" w:rsidP="00F82788">
            <w:pPr>
              <w:jc w:val="both"/>
              <w:rPr>
                <w:bCs/>
              </w:rPr>
            </w:pPr>
            <w:r w:rsidRPr="00207470">
              <w:rPr>
                <w:bCs/>
              </w:rPr>
              <w:t xml:space="preserve">Экспертная оценка выполнения практических </w:t>
            </w:r>
            <w:r w:rsidRPr="00207470">
              <w:rPr>
                <w:bCs/>
              </w:rPr>
              <w:lastRenderedPageBreak/>
              <w:t>заданий.</w:t>
            </w:r>
          </w:p>
        </w:tc>
      </w:tr>
      <w:tr w:rsidR="00FE4341" w:rsidRPr="00207470" w:rsidTr="00BE2A4E">
        <w:trPr>
          <w:trHeight w:val="896"/>
        </w:trPr>
        <w:tc>
          <w:tcPr>
            <w:tcW w:w="1742" w:type="pct"/>
            <w:tcBorders>
              <w:top w:val="single" w:sz="4" w:space="0" w:color="auto"/>
              <w:left w:val="single" w:sz="4" w:space="0" w:color="auto"/>
              <w:bottom w:val="single" w:sz="4" w:space="0" w:color="auto"/>
              <w:right w:val="single" w:sz="4" w:space="0" w:color="auto"/>
            </w:tcBorders>
            <w:hideMark/>
          </w:tcPr>
          <w:p w:rsidR="00FE4341" w:rsidRPr="00207470" w:rsidRDefault="00FE4341" w:rsidP="00F82788">
            <w:pPr>
              <w:jc w:val="both"/>
            </w:pPr>
            <w:r w:rsidRPr="00207470">
              <w:lastRenderedPageBreak/>
              <w:t>Перечень умений, осваиваемых в рамках дисциплины</w:t>
            </w:r>
          </w:p>
          <w:p w:rsidR="00FE4341" w:rsidRPr="00207470" w:rsidRDefault="00FE4341" w:rsidP="00F82788">
            <w:pPr>
              <w:jc w:val="both"/>
              <w:rPr>
                <w:bCs/>
              </w:rPr>
            </w:pPr>
            <w:r w:rsidRPr="00207470">
              <w:rPr>
                <w:bCs/>
              </w:rPr>
              <w:t>умение описывать методы мониторинга рынка услуг;</w:t>
            </w:r>
          </w:p>
          <w:p w:rsidR="00FE4341" w:rsidRPr="00207470" w:rsidRDefault="00FE4341" w:rsidP="00F82788">
            <w:pPr>
              <w:jc w:val="both"/>
              <w:rPr>
                <w:bCs/>
              </w:rPr>
            </w:pPr>
            <w:r w:rsidRPr="00207470">
              <w:rPr>
                <w:bCs/>
              </w:rPr>
              <w:t>умение воспроизводить правила обслуживания потребителей услуг;</w:t>
            </w:r>
          </w:p>
          <w:p w:rsidR="00FE4341" w:rsidRPr="00207470" w:rsidRDefault="00FE4341" w:rsidP="00F82788">
            <w:pPr>
              <w:jc w:val="both"/>
              <w:rPr>
                <w:bCs/>
              </w:rPr>
            </w:pPr>
            <w:r w:rsidRPr="00207470">
              <w:rPr>
                <w:bCs/>
              </w:rPr>
              <w:t>умение поиска и применения правовых документов.</w:t>
            </w:r>
          </w:p>
        </w:tc>
        <w:tc>
          <w:tcPr>
            <w:tcW w:w="1669" w:type="pct"/>
            <w:tcBorders>
              <w:top w:val="single" w:sz="4" w:space="0" w:color="auto"/>
              <w:left w:val="single" w:sz="4" w:space="0" w:color="auto"/>
              <w:bottom w:val="single" w:sz="4" w:space="0" w:color="auto"/>
              <w:right w:val="single" w:sz="4" w:space="0" w:color="auto"/>
            </w:tcBorders>
            <w:hideMark/>
          </w:tcPr>
          <w:p w:rsidR="00FE4341" w:rsidRPr="00207470" w:rsidRDefault="00FE4341" w:rsidP="00F82788">
            <w:pPr>
              <w:jc w:val="both"/>
            </w:pPr>
            <w:r w:rsidRPr="00207470">
              <w:t>Описание методов мониторинга рынка услуг;</w:t>
            </w:r>
          </w:p>
          <w:p w:rsidR="00FE4341" w:rsidRPr="00207470" w:rsidRDefault="00FE4341" w:rsidP="00F82788">
            <w:pPr>
              <w:jc w:val="both"/>
            </w:pPr>
            <w:r w:rsidRPr="00207470">
              <w:t>Воспроизведение правил обслуживание потребителей;</w:t>
            </w:r>
          </w:p>
          <w:p w:rsidR="00FE4341" w:rsidRPr="00207470" w:rsidRDefault="00FE4341" w:rsidP="00F82788">
            <w:pPr>
              <w:jc w:val="both"/>
            </w:pPr>
            <w:r w:rsidRPr="00207470">
              <w:t>Подбор нормативно-правовых документов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4341" w:rsidRPr="00207470" w:rsidRDefault="00FE4341" w:rsidP="00F82788">
            <w:pPr>
              <w:rPr>
                <w:bCs/>
                <w:i/>
              </w:rPr>
            </w:pPr>
          </w:p>
        </w:tc>
      </w:tr>
    </w:tbl>
    <w:p w:rsidR="0035152E" w:rsidRPr="00207470" w:rsidRDefault="0035152E" w:rsidP="00207470"/>
    <w:p w:rsidR="0072450C" w:rsidRPr="00207470" w:rsidRDefault="0072450C" w:rsidP="00207470"/>
    <w:sectPr w:rsidR="0072450C" w:rsidRPr="00207470" w:rsidSect="00816513">
      <w:pgSz w:w="11906" w:h="16838"/>
      <w:pgMar w:top="851" w:right="851" w:bottom="851"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5C4A" w:rsidRDefault="00E25C4A">
      <w:r>
        <w:separator/>
      </w:r>
    </w:p>
  </w:endnote>
  <w:endnote w:type="continuationSeparator" w:id="0">
    <w:p w:rsidR="00E25C4A" w:rsidRDefault="00E25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3F56" w:rsidRDefault="00F46DFD" w:rsidP="003150DC">
    <w:pPr>
      <w:pStyle w:val="a6"/>
      <w:framePr w:wrap="around" w:vAnchor="text" w:hAnchor="margin" w:xAlign="right" w:y="1"/>
      <w:rPr>
        <w:rStyle w:val="a8"/>
      </w:rPr>
    </w:pPr>
    <w:r>
      <w:rPr>
        <w:rStyle w:val="a8"/>
      </w:rPr>
      <w:fldChar w:fldCharType="begin"/>
    </w:r>
    <w:r w:rsidR="001D3F56">
      <w:rPr>
        <w:rStyle w:val="a8"/>
      </w:rPr>
      <w:instrText xml:space="preserve">PAGE  </w:instrText>
    </w:r>
    <w:r>
      <w:rPr>
        <w:rStyle w:val="a8"/>
      </w:rPr>
      <w:fldChar w:fldCharType="end"/>
    </w:r>
  </w:p>
  <w:p w:rsidR="001D3F56" w:rsidRDefault="001D3F56" w:rsidP="003150DC">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3F56" w:rsidRDefault="00F46DFD" w:rsidP="003150DC">
    <w:pPr>
      <w:pStyle w:val="a6"/>
      <w:framePr w:wrap="around" w:vAnchor="text" w:hAnchor="margin" w:xAlign="right" w:y="1"/>
      <w:rPr>
        <w:rStyle w:val="a8"/>
      </w:rPr>
    </w:pPr>
    <w:r>
      <w:rPr>
        <w:rStyle w:val="a8"/>
      </w:rPr>
      <w:fldChar w:fldCharType="begin"/>
    </w:r>
    <w:r w:rsidR="001D3F56">
      <w:rPr>
        <w:rStyle w:val="a8"/>
      </w:rPr>
      <w:instrText xml:space="preserve">PAGE  </w:instrText>
    </w:r>
    <w:r>
      <w:rPr>
        <w:rStyle w:val="a8"/>
      </w:rPr>
      <w:fldChar w:fldCharType="separate"/>
    </w:r>
    <w:r w:rsidR="002510AA">
      <w:rPr>
        <w:rStyle w:val="a8"/>
        <w:noProof/>
      </w:rPr>
      <w:t>8</w:t>
    </w:r>
    <w:r>
      <w:rPr>
        <w:rStyle w:val="a8"/>
      </w:rPr>
      <w:fldChar w:fldCharType="end"/>
    </w:r>
  </w:p>
  <w:p w:rsidR="001D3F56" w:rsidRDefault="001D3F56" w:rsidP="003150DC">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5C4A" w:rsidRDefault="00E25C4A">
      <w:r>
        <w:separator/>
      </w:r>
    </w:p>
  </w:footnote>
  <w:footnote w:type="continuationSeparator" w:id="0">
    <w:p w:rsidR="00E25C4A" w:rsidRDefault="00E25C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708E2"/>
    <w:multiLevelType w:val="hybridMultilevel"/>
    <w:tmpl w:val="8492389E"/>
    <w:lvl w:ilvl="0" w:tplc="80AE35B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6E865DF"/>
    <w:multiLevelType w:val="hybridMultilevel"/>
    <w:tmpl w:val="E2DA6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367F35"/>
    <w:multiLevelType w:val="hybridMultilevel"/>
    <w:tmpl w:val="C79A0160"/>
    <w:lvl w:ilvl="0" w:tplc="782A4C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732939"/>
    <w:multiLevelType w:val="hybridMultilevel"/>
    <w:tmpl w:val="6CA0A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6374F8"/>
    <w:multiLevelType w:val="hybridMultilevel"/>
    <w:tmpl w:val="29AC07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56F70E8"/>
    <w:multiLevelType w:val="multilevel"/>
    <w:tmpl w:val="87BA4CD8"/>
    <w:lvl w:ilvl="0">
      <w:start w:val="1"/>
      <w:numFmt w:val="decimal"/>
      <w:lvlText w:val="%1."/>
      <w:lvlJc w:val="left"/>
      <w:pPr>
        <w:tabs>
          <w:tab w:val="num" w:pos="470"/>
        </w:tabs>
        <w:ind w:left="470" w:hanging="360"/>
      </w:pPr>
      <w:rPr>
        <w:rFonts w:cs="Times New Roman"/>
      </w:rPr>
    </w:lvl>
    <w:lvl w:ilvl="1">
      <w:start w:val="1"/>
      <w:numFmt w:val="decimal"/>
      <w:lvlText w:val="%2."/>
      <w:lvlJc w:val="left"/>
      <w:pPr>
        <w:tabs>
          <w:tab w:val="num" w:pos="1190"/>
        </w:tabs>
        <w:ind w:left="1190" w:hanging="360"/>
      </w:pPr>
      <w:rPr>
        <w:rFonts w:cs="Times New Roman"/>
      </w:rPr>
    </w:lvl>
    <w:lvl w:ilvl="2">
      <w:start w:val="1"/>
      <w:numFmt w:val="decimal"/>
      <w:lvlText w:val="%3."/>
      <w:lvlJc w:val="left"/>
      <w:pPr>
        <w:tabs>
          <w:tab w:val="num" w:pos="1910"/>
        </w:tabs>
        <w:ind w:left="1910" w:hanging="360"/>
      </w:pPr>
      <w:rPr>
        <w:rFonts w:cs="Times New Roman"/>
      </w:rPr>
    </w:lvl>
    <w:lvl w:ilvl="3">
      <w:start w:val="1"/>
      <w:numFmt w:val="decimal"/>
      <w:lvlText w:val="%4."/>
      <w:lvlJc w:val="left"/>
      <w:pPr>
        <w:tabs>
          <w:tab w:val="num" w:pos="2630"/>
        </w:tabs>
        <w:ind w:left="2630" w:hanging="360"/>
      </w:pPr>
      <w:rPr>
        <w:rFonts w:cs="Times New Roman"/>
      </w:rPr>
    </w:lvl>
    <w:lvl w:ilvl="4">
      <w:start w:val="1"/>
      <w:numFmt w:val="decimal"/>
      <w:lvlText w:val="%5."/>
      <w:lvlJc w:val="left"/>
      <w:pPr>
        <w:tabs>
          <w:tab w:val="num" w:pos="3350"/>
        </w:tabs>
        <w:ind w:left="3350" w:hanging="360"/>
      </w:pPr>
      <w:rPr>
        <w:rFonts w:cs="Times New Roman"/>
      </w:rPr>
    </w:lvl>
    <w:lvl w:ilvl="5">
      <w:start w:val="1"/>
      <w:numFmt w:val="decimal"/>
      <w:lvlText w:val="%6."/>
      <w:lvlJc w:val="left"/>
      <w:pPr>
        <w:tabs>
          <w:tab w:val="num" w:pos="4070"/>
        </w:tabs>
        <w:ind w:left="4070" w:hanging="360"/>
      </w:pPr>
      <w:rPr>
        <w:rFonts w:cs="Times New Roman"/>
      </w:rPr>
    </w:lvl>
    <w:lvl w:ilvl="6">
      <w:start w:val="1"/>
      <w:numFmt w:val="decimal"/>
      <w:lvlText w:val="%7."/>
      <w:lvlJc w:val="left"/>
      <w:pPr>
        <w:tabs>
          <w:tab w:val="num" w:pos="4790"/>
        </w:tabs>
        <w:ind w:left="4790" w:hanging="360"/>
      </w:pPr>
      <w:rPr>
        <w:rFonts w:cs="Times New Roman"/>
      </w:rPr>
    </w:lvl>
    <w:lvl w:ilvl="7">
      <w:start w:val="1"/>
      <w:numFmt w:val="decimal"/>
      <w:lvlText w:val="%8."/>
      <w:lvlJc w:val="left"/>
      <w:pPr>
        <w:tabs>
          <w:tab w:val="num" w:pos="5510"/>
        </w:tabs>
        <w:ind w:left="5510" w:hanging="360"/>
      </w:pPr>
      <w:rPr>
        <w:rFonts w:cs="Times New Roman"/>
      </w:rPr>
    </w:lvl>
    <w:lvl w:ilvl="8">
      <w:start w:val="1"/>
      <w:numFmt w:val="decimal"/>
      <w:lvlText w:val="%9."/>
      <w:lvlJc w:val="left"/>
      <w:pPr>
        <w:tabs>
          <w:tab w:val="num" w:pos="6230"/>
        </w:tabs>
        <w:ind w:left="6230" w:hanging="360"/>
      </w:pPr>
      <w:rPr>
        <w:rFonts w:cs="Times New Roman"/>
      </w:rPr>
    </w:lvl>
  </w:abstractNum>
  <w:abstractNum w:abstractNumId="7" w15:restartNumberingAfterBreak="0">
    <w:nsid w:val="45C26C6F"/>
    <w:multiLevelType w:val="multilevel"/>
    <w:tmpl w:val="3434019A"/>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4FBA52F0"/>
    <w:multiLevelType w:val="multilevel"/>
    <w:tmpl w:val="F000B06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8E752D1"/>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0" w15:restartNumberingAfterBreak="0">
    <w:nsid w:val="60463190"/>
    <w:multiLevelType w:val="multilevel"/>
    <w:tmpl w:val="5C664D0C"/>
    <w:lvl w:ilvl="0">
      <w:start w:val="1"/>
      <w:numFmt w:val="decimal"/>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64B4286E"/>
    <w:multiLevelType w:val="hybridMultilevel"/>
    <w:tmpl w:val="ED929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6904AAF"/>
    <w:multiLevelType w:val="hybridMultilevel"/>
    <w:tmpl w:val="54AEF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2"/>
  </w:num>
  <w:num w:numId="3">
    <w:abstractNumId w:val="3"/>
  </w:num>
  <w:num w:numId="4">
    <w:abstractNumId w:val="10"/>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8"/>
  </w:num>
  <w:num w:numId="9">
    <w:abstractNumId w:val="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152E"/>
    <w:rsid w:val="00011A69"/>
    <w:rsid w:val="00011E2A"/>
    <w:rsid w:val="00027C22"/>
    <w:rsid w:val="000311D5"/>
    <w:rsid w:val="00042247"/>
    <w:rsid w:val="00043DB8"/>
    <w:rsid w:val="00045948"/>
    <w:rsid w:val="000523D7"/>
    <w:rsid w:val="000838EF"/>
    <w:rsid w:val="00091FF2"/>
    <w:rsid w:val="000A703F"/>
    <w:rsid w:val="000A70BB"/>
    <w:rsid w:val="000C00A9"/>
    <w:rsid w:val="000C198A"/>
    <w:rsid w:val="000D1E96"/>
    <w:rsid w:val="000E6B55"/>
    <w:rsid w:val="000F233E"/>
    <w:rsid w:val="00100E9B"/>
    <w:rsid w:val="00101CA9"/>
    <w:rsid w:val="00106C82"/>
    <w:rsid w:val="001254FC"/>
    <w:rsid w:val="001278CE"/>
    <w:rsid w:val="00127F59"/>
    <w:rsid w:val="00134526"/>
    <w:rsid w:val="00141200"/>
    <w:rsid w:val="00141802"/>
    <w:rsid w:val="00144254"/>
    <w:rsid w:val="00155849"/>
    <w:rsid w:val="00172CE2"/>
    <w:rsid w:val="001A04C7"/>
    <w:rsid w:val="001A2F14"/>
    <w:rsid w:val="001C56A9"/>
    <w:rsid w:val="001C6A16"/>
    <w:rsid w:val="001C6CB2"/>
    <w:rsid w:val="001D1576"/>
    <w:rsid w:val="001D3F56"/>
    <w:rsid w:val="001D4C86"/>
    <w:rsid w:val="001D5B34"/>
    <w:rsid w:val="001D6070"/>
    <w:rsid w:val="001D72B7"/>
    <w:rsid w:val="001F403A"/>
    <w:rsid w:val="00200FDA"/>
    <w:rsid w:val="00207470"/>
    <w:rsid w:val="00213DC0"/>
    <w:rsid w:val="002203C6"/>
    <w:rsid w:val="00225028"/>
    <w:rsid w:val="002510AA"/>
    <w:rsid w:val="00276AE3"/>
    <w:rsid w:val="00287799"/>
    <w:rsid w:val="002B627C"/>
    <w:rsid w:val="002C1BE7"/>
    <w:rsid w:val="002C4360"/>
    <w:rsid w:val="002C46D5"/>
    <w:rsid w:val="002C4B31"/>
    <w:rsid w:val="002C6D20"/>
    <w:rsid w:val="002D44E2"/>
    <w:rsid w:val="002E3F45"/>
    <w:rsid w:val="002E476F"/>
    <w:rsid w:val="002F4C45"/>
    <w:rsid w:val="00303C17"/>
    <w:rsid w:val="003150DC"/>
    <w:rsid w:val="00316905"/>
    <w:rsid w:val="00321A2A"/>
    <w:rsid w:val="00322961"/>
    <w:rsid w:val="00323151"/>
    <w:rsid w:val="00330095"/>
    <w:rsid w:val="003411AB"/>
    <w:rsid w:val="003501C2"/>
    <w:rsid w:val="003511D3"/>
    <w:rsid w:val="0035152E"/>
    <w:rsid w:val="00362C49"/>
    <w:rsid w:val="003802ED"/>
    <w:rsid w:val="003818A1"/>
    <w:rsid w:val="00383517"/>
    <w:rsid w:val="0039462C"/>
    <w:rsid w:val="003946E8"/>
    <w:rsid w:val="00395E4B"/>
    <w:rsid w:val="003A0E88"/>
    <w:rsid w:val="003C759C"/>
    <w:rsid w:val="003D2885"/>
    <w:rsid w:val="003E4152"/>
    <w:rsid w:val="003F0FAF"/>
    <w:rsid w:val="00424664"/>
    <w:rsid w:val="004331B1"/>
    <w:rsid w:val="00445859"/>
    <w:rsid w:val="00446B2B"/>
    <w:rsid w:val="00447160"/>
    <w:rsid w:val="00457E22"/>
    <w:rsid w:val="00460709"/>
    <w:rsid w:val="00461992"/>
    <w:rsid w:val="00461C06"/>
    <w:rsid w:val="00475E9D"/>
    <w:rsid w:val="0049445C"/>
    <w:rsid w:val="004B1998"/>
    <w:rsid w:val="004B4B51"/>
    <w:rsid w:val="004C4540"/>
    <w:rsid w:val="004D7259"/>
    <w:rsid w:val="004E0841"/>
    <w:rsid w:val="004E635C"/>
    <w:rsid w:val="004F05D4"/>
    <w:rsid w:val="005127CC"/>
    <w:rsid w:val="005245B8"/>
    <w:rsid w:val="0052581B"/>
    <w:rsid w:val="0054256B"/>
    <w:rsid w:val="00547283"/>
    <w:rsid w:val="005524FB"/>
    <w:rsid w:val="00552D7F"/>
    <w:rsid w:val="00556406"/>
    <w:rsid w:val="00561D92"/>
    <w:rsid w:val="00565D3D"/>
    <w:rsid w:val="00566202"/>
    <w:rsid w:val="00593467"/>
    <w:rsid w:val="00597DA1"/>
    <w:rsid w:val="005A4C49"/>
    <w:rsid w:val="005A7274"/>
    <w:rsid w:val="005B0EE1"/>
    <w:rsid w:val="005D6C5F"/>
    <w:rsid w:val="005E1503"/>
    <w:rsid w:val="005E4B51"/>
    <w:rsid w:val="005F1077"/>
    <w:rsid w:val="00607727"/>
    <w:rsid w:val="006244CB"/>
    <w:rsid w:val="00626B8E"/>
    <w:rsid w:val="00640C96"/>
    <w:rsid w:val="00642CA9"/>
    <w:rsid w:val="006522FD"/>
    <w:rsid w:val="006535A6"/>
    <w:rsid w:val="00655DC5"/>
    <w:rsid w:val="006708F5"/>
    <w:rsid w:val="00672EAD"/>
    <w:rsid w:val="006776AD"/>
    <w:rsid w:val="00681421"/>
    <w:rsid w:val="00681A01"/>
    <w:rsid w:val="00682494"/>
    <w:rsid w:val="00693EBE"/>
    <w:rsid w:val="00697CEC"/>
    <w:rsid w:val="006B1E63"/>
    <w:rsid w:val="006B2539"/>
    <w:rsid w:val="006C4122"/>
    <w:rsid w:val="006E5EBC"/>
    <w:rsid w:val="006F0C1A"/>
    <w:rsid w:val="00714A4F"/>
    <w:rsid w:val="00721182"/>
    <w:rsid w:val="0072450C"/>
    <w:rsid w:val="00743027"/>
    <w:rsid w:val="00751BB4"/>
    <w:rsid w:val="007627DF"/>
    <w:rsid w:val="007712A3"/>
    <w:rsid w:val="007764B0"/>
    <w:rsid w:val="00790216"/>
    <w:rsid w:val="007958F2"/>
    <w:rsid w:val="007A5F31"/>
    <w:rsid w:val="007B28B9"/>
    <w:rsid w:val="007C328C"/>
    <w:rsid w:val="007D1C51"/>
    <w:rsid w:val="007E63EA"/>
    <w:rsid w:val="008100F9"/>
    <w:rsid w:val="00816513"/>
    <w:rsid w:val="0085649D"/>
    <w:rsid w:val="00874481"/>
    <w:rsid w:val="008811D9"/>
    <w:rsid w:val="00893F04"/>
    <w:rsid w:val="008971F0"/>
    <w:rsid w:val="0089760C"/>
    <w:rsid w:val="008A4D2E"/>
    <w:rsid w:val="008A7615"/>
    <w:rsid w:val="008C5D1F"/>
    <w:rsid w:val="008C7215"/>
    <w:rsid w:val="008F4AF7"/>
    <w:rsid w:val="0094699D"/>
    <w:rsid w:val="00954DB8"/>
    <w:rsid w:val="00972458"/>
    <w:rsid w:val="00973250"/>
    <w:rsid w:val="00992F3F"/>
    <w:rsid w:val="009A58B2"/>
    <w:rsid w:val="009A5BD9"/>
    <w:rsid w:val="009B49A9"/>
    <w:rsid w:val="009D4601"/>
    <w:rsid w:val="009D57BC"/>
    <w:rsid w:val="009F5E2A"/>
    <w:rsid w:val="00A03B0D"/>
    <w:rsid w:val="00A21228"/>
    <w:rsid w:val="00A27B2D"/>
    <w:rsid w:val="00A4458B"/>
    <w:rsid w:val="00A9712A"/>
    <w:rsid w:val="00AA0617"/>
    <w:rsid w:val="00AA622D"/>
    <w:rsid w:val="00AB0BBA"/>
    <w:rsid w:val="00AB3535"/>
    <w:rsid w:val="00AB3980"/>
    <w:rsid w:val="00AB3E9F"/>
    <w:rsid w:val="00AB5DFA"/>
    <w:rsid w:val="00AC0825"/>
    <w:rsid w:val="00AD2E3F"/>
    <w:rsid w:val="00AE73C5"/>
    <w:rsid w:val="00AF201D"/>
    <w:rsid w:val="00B01342"/>
    <w:rsid w:val="00B53186"/>
    <w:rsid w:val="00B65944"/>
    <w:rsid w:val="00B71DCC"/>
    <w:rsid w:val="00B82E84"/>
    <w:rsid w:val="00B834E7"/>
    <w:rsid w:val="00B85B7F"/>
    <w:rsid w:val="00B874B1"/>
    <w:rsid w:val="00B97B8C"/>
    <w:rsid w:val="00BA247C"/>
    <w:rsid w:val="00BA3E9C"/>
    <w:rsid w:val="00BC2F11"/>
    <w:rsid w:val="00BD1A9A"/>
    <w:rsid w:val="00BD262D"/>
    <w:rsid w:val="00BF3A92"/>
    <w:rsid w:val="00BF4CCC"/>
    <w:rsid w:val="00C11E45"/>
    <w:rsid w:val="00C16337"/>
    <w:rsid w:val="00C23FFE"/>
    <w:rsid w:val="00C24A68"/>
    <w:rsid w:val="00C261E4"/>
    <w:rsid w:val="00C353EB"/>
    <w:rsid w:val="00C42559"/>
    <w:rsid w:val="00C526BC"/>
    <w:rsid w:val="00C75225"/>
    <w:rsid w:val="00C86BFB"/>
    <w:rsid w:val="00C91FD7"/>
    <w:rsid w:val="00CB42B3"/>
    <w:rsid w:val="00CC1C54"/>
    <w:rsid w:val="00CD02F2"/>
    <w:rsid w:val="00CE7A5E"/>
    <w:rsid w:val="00D02DD8"/>
    <w:rsid w:val="00D10957"/>
    <w:rsid w:val="00D45C59"/>
    <w:rsid w:val="00D469BB"/>
    <w:rsid w:val="00D47E28"/>
    <w:rsid w:val="00D96F17"/>
    <w:rsid w:val="00DA48C9"/>
    <w:rsid w:val="00DB37A8"/>
    <w:rsid w:val="00DC1723"/>
    <w:rsid w:val="00DC63DB"/>
    <w:rsid w:val="00DE02D8"/>
    <w:rsid w:val="00DE03D5"/>
    <w:rsid w:val="00E158FE"/>
    <w:rsid w:val="00E25C4A"/>
    <w:rsid w:val="00E420FE"/>
    <w:rsid w:val="00E46384"/>
    <w:rsid w:val="00E47CE8"/>
    <w:rsid w:val="00E507A3"/>
    <w:rsid w:val="00E57122"/>
    <w:rsid w:val="00E63714"/>
    <w:rsid w:val="00E6671D"/>
    <w:rsid w:val="00E67026"/>
    <w:rsid w:val="00E811BD"/>
    <w:rsid w:val="00E833CC"/>
    <w:rsid w:val="00EA10C9"/>
    <w:rsid w:val="00EA5B22"/>
    <w:rsid w:val="00EB54E8"/>
    <w:rsid w:val="00EC2521"/>
    <w:rsid w:val="00EC3B21"/>
    <w:rsid w:val="00ED064D"/>
    <w:rsid w:val="00ED4917"/>
    <w:rsid w:val="00EF47AE"/>
    <w:rsid w:val="00F03281"/>
    <w:rsid w:val="00F040E3"/>
    <w:rsid w:val="00F10734"/>
    <w:rsid w:val="00F37152"/>
    <w:rsid w:val="00F46DFD"/>
    <w:rsid w:val="00F56A9F"/>
    <w:rsid w:val="00F72A2E"/>
    <w:rsid w:val="00F82788"/>
    <w:rsid w:val="00F9409E"/>
    <w:rsid w:val="00F96E67"/>
    <w:rsid w:val="00FB5FC8"/>
    <w:rsid w:val="00FC6A62"/>
    <w:rsid w:val="00FC7EB2"/>
    <w:rsid w:val="00FE1887"/>
    <w:rsid w:val="00FE4341"/>
    <w:rsid w:val="00FF0674"/>
    <w:rsid w:val="00FF3B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7772C"/>
  <w15:docId w15:val="{A3CECBEC-0AA8-4ED2-87D8-63CCCA9D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11D9"/>
    <w:rPr>
      <w:rFonts w:ascii="Times New Roman" w:eastAsia="Times New Roman" w:hAnsi="Times New Roman"/>
      <w:sz w:val="24"/>
      <w:szCs w:val="24"/>
    </w:rPr>
  </w:style>
  <w:style w:type="paragraph" w:styleId="1">
    <w:name w:val="heading 1"/>
    <w:basedOn w:val="a"/>
    <w:next w:val="a"/>
    <w:link w:val="10"/>
    <w:qFormat/>
    <w:rsid w:val="0035152E"/>
    <w:pPr>
      <w:keepNext/>
      <w:autoSpaceDE w:val="0"/>
      <w:autoSpaceDN w:val="0"/>
      <w:ind w:firstLine="284"/>
      <w:outlineLvl w:val="0"/>
    </w:pPr>
  </w:style>
  <w:style w:type="paragraph" w:styleId="2">
    <w:name w:val="heading 2"/>
    <w:basedOn w:val="a"/>
    <w:next w:val="a"/>
    <w:link w:val="20"/>
    <w:uiPriority w:val="9"/>
    <w:semiHidden/>
    <w:unhideWhenUsed/>
    <w:qFormat/>
    <w:rsid w:val="008F4AF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152E"/>
    <w:rPr>
      <w:rFonts w:ascii="Times New Roman" w:eastAsia="Times New Roman" w:hAnsi="Times New Roman" w:cs="Times New Roman"/>
      <w:sz w:val="24"/>
      <w:szCs w:val="24"/>
      <w:lang w:eastAsia="ru-RU"/>
    </w:rPr>
  </w:style>
  <w:style w:type="paragraph" w:styleId="21">
    <w:name w:val="Body Text Indent 2"/>
    <w:basedOn w:val="a"/>
    <w:link w:val="22"/>
    <w:rsid w:val="0035152E"/>
    <w:pPr>
      <w:spacing w:after="120" w:line="480" w:lineRule="auto"/>
      <w:ind w:left="283"/>
    </w:pPr>
  </w:style>
  <w:style w:type="character" w:customStyle="1" w:styleId="22">
    <w:name w:val="Основной текст с отступом 2 Знак"/>
    <w:basedOn w:val="a0"/>
    <w:link w:val="21"/>
    <w:rsid w:val="0035152E"/>
    <w:rPr>
      <w:rFonts w:ascii="Times New Roman" w:eastAsia="Times New Roman" w:hAnsi="Times New Roman" w:cs="Times New Roman"/>
      <w:sz w:val="24"/>
      <w:szCs w:val="24"/>
      <w:lang w:eastAsia="ru-RU"/>
    </w:rPr>
  </w:style>
  <w:style w:type="paragraph" w:styleId="23">
    <w:name w:val="Body Text 2"/>
    <w:basedOn w:val="a"/>
    <w:link w:val="24"/>
    <w:rsid w:val="0035152E"/>
    <w:pPr>
      <w:spacing w:after="120" w:line="480" w:lineRule="auto"/>
    </w:pPr>
  </w:style>
  <w:style w:type="character" w:customStyle="1" w:styleId="24">
    <w:name w:val="Основной текст 2 Знак"/>
    <w:basedOn w:val="a0"/>
    <w:link w:val="23"/>
    <w:rsid w:val="0035152E"/>
    <w:rPr>
      <w:rFonts w:ascii="Times New Roman" w:eastAsia="Times New Roman" w:hAnsi="Times New Roman" w:cs="Times New Roman"/>
      <w:sz w:val="24"/>
      <w:szCs w:val="24"/>
      <w:lang w:eastAsia="ru-RU"/>
    </w:rPr>
  </w:style>
  <w:style w:type="paragraph" w:styleId="a3">
    <w:name w:val="Body Text"/>
    <w:basedOn w:val="a"/>
    <w:link w:val="a4"/>
    <w:uiPriority w:val="99"/>
    <w:rsid w:val="0035152E"/>
    <w:pPr>
      <w:spacing w:after="120"/>
    </w:pPr>
  </w:style>
  <w:style w:type="character" w:customStyle="1" w:styleId="a4">
    <w:name w:val="Основной текст Знак"/>
    <w:basedOn w:val="a0"/>
    <w:link w:val="a3"/>
    <w:uiPriority w:val="99"/>
    <w:rsid w:val="0035152E"/>
    <w:rPr>
      <w:rFonts w:ascii="Times New Roman" w:eastAsia="Times New Roman" w:hAnsi="Times New Roman" w:cs="Times New Roman"/>
      <w:sz w:val="24"/>
      <w:szCs w:val="24"/>
      <w:lang w:eastAsia="ru-RU"/>
    </w:rPr>
  </w:style>
  <w:style w:type="table" w:styleId="a5">
    <w:name w:val="Table Grid"/>
    <w:basedOn w:val="a1"/>
    <w:uiPriority w:val="39"/>
    <w:rsid w:val="003515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35152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6">
    <w:name w:val="footer"/>
    <w:basedOn w:val="a"/>
    <w:link w:val="a7"/>
    <w:rsid w:val="0035152E"/>
    <w:pPr>
      <w:tabs>
        <w:tab w:val="center" w:pos="4677"/>
        <w:tab w:val="right" w:pos="9355"/>
      </w:tabs>
    </w:pPr>
  </w:style>
  <w:style w:type="character" w:customStyle="1" w:styleId="a7">
    <w:name w:val="Нижний колонтитул Знак"/>
    <w:basedOn w:val="a0"/>
    <w:link w:val="a6"/>
    <w:rsid w:val="0035152E"/>
    <w:rPr>
      <w:rFonts w:ascii="Times New Roman" w:eastAsia="Times New Roman" w:hAnsi="Times New Roman" w:cs="Times New Roman"/>
      <w:sz w:val="24"/>
      <w:szCs w:val="24"/>
      <w:lang w:eastAsia="ru-RU"/>
    </w:rPr>
  </w:style>
  <w:style w:type="character" w:styleId="a8">
    <w:name w:val="page number"/>
    <w:basedOn w:val="a0"/>
    <w:rsid w:val="0035152E"/>
  </w:style>
  <w:style w:type="character" w:styleId="a9">
    <w:name w:val="Hyperlink"/>
    <w:basedOn w:val="a0"/>
    <w:unhideWhenUsed/>
    <w:rsid w:val="00447160"/>
    <w:rPr>
      <w:color w:val="0000FF"/>
      <w:u w:val="single"/>
    </w:rPr>
  </w:style>
  <w:style w:type="paragraph" w:styleId="aa">
    <w:name w:val="Body Text Indent"/>
    <w:basedOn w:val="a"/>
    <w:rsid w:val="003E4152"/>
    <w:pPr>
      <w:spacing w:after="120"/>
      <w:ind w:left="283"/>
    </w:pPr>
  </w:style>
  <w:style w:type="paragraph" w:customStyle="1" w:styleId="ab">
    <w:name w:val="Табличный текст"/>
    <w:basedOn w:val="a"/>
    <w:rsid w:val="0049445C"/>
    <w:pPr>
      <w:widowControl w:val="0"/>
      <w:autoSpaceDE w:val="0"/>
      <w:autoSpaceDN w:val="0"/>
      <w:jc w:val="both"/>
    </w:pPr>
  </w:style>
  <w:style w:type="paragraph" w:customStyle="1" w:styleId="ac">
    <w:name w:val="Знак"/>
    <w:basedOn w:val="a"/>
    <w:rsid w:val="002C46D5"/>
    <w:pPr>
      <w:spacing w:after="160" w:line="240" w:lineRule="exact"/>
    </w:pPr>
    <w:rPr>
      <w:rFonts w:ascii="Verdana" w:hAnsi="Verdana"/>
      <w:sz w:val="20"/>
      <w:szCs w:val="20"/>
      <w:lang w:val="en-US" w:eastAsia="en-US"/>
    </w:rPr>
  </w:style>
  <w:style w:type="paragraph" w:styleId="ad">
    <w:name w:val="No Spacing"/>
    <w:uiPriority w:val="1"/>
    <w:qFormat/>
    <w:rsid w:val="00593467"/>
    <w:rPr>
      <w:rFonts w:ascii="Times New Roman" w:eastAsia="Times New Roman" w:hAnsi="Times New Roman"/>
      <w:sz w:val="24"/>
      <w:szCs w:val="24"/>
    </w:rPr>
  </w:style>
  <w:style w:type="paragraph" w:styleId="ae">
    <w:name w:val="Balloon Text"/>
    <w:basedOn w:val="a"/>
    <w:link w:val="af"/>
    <w:uiPriority w:val="99"/>
    <w:semiHidden/>
    <w:unhideWhenUsed/>
    <w:rsid w:val="009D4601"/>
    <w:rPr>
      <w:rFonts w:ascii="Tahoma" w:hAnsi="Tahoma" w:cs="Tahoma"/>
      <w:sz w:val="16"/>
      <w:szCs w:val="16"/>
    </w:rPr>
  </w:style>
  <w:style w:type="character" w:customStyle="1" w:styleId="af">
    <w:name w:val="Текст выноски Знак"/>
    <w:basedOn w:val="a0"/>
    <w:link w:val="ae"/>
    <w:uiPriority w:val="99"/>
    <w:semiHidden/>
    <w:rsid w:val="009D4601"/>
    <w:rPr>
      <w:rFonts w:ascii="Tahoma" w:eastAsia="Times New Roman" w:hAnsi="Tahoma" w:cs="Tahoma"/>
      <w:sz w:val="16"/>
      <w:szCs w:val="16"/>
    </w:rPr>
  </w:style>
  <w:style w:type="paragraph" w:styleId="af0">
    <w:name w:val="List Paragraph"/>
    <w:aliases w:val="Содержание. 2 уровень,List Paragraph"/>
    <w:basedOn w:val="a"/>
    <w:link w:val="af1"/>
    <w:qFormat/>
    <w:rsid w:val="00225028"/>
    <w:pPr>
      <w:ind w:left="720"/>
      <w:contextualSpacing/>
    </w:pPr>
  </w:style>
  <w:style w:type="character" w:customStyle="1" w:styleId="blk">
    <w:name w:val="blk"/>
    <w:uiPriority w:val="99"/>
    <w:rsid w:val="00395E4B"/>
  </w:style>
  <w:style w:type="character" w:styleId="af2">
    <w:name w:val="Emphasis"/>
    <w:basedOn w:val="a0"/>
    <w:qFormat/>
    <w:rsid w:val="00395E4B"/>
    <w:rPr>
      <w:rFonts w:cs="Times New Roman"/>
      <w:i/>
    </w:rPr>
  </w:style>
  <w:style w:type="paragraph" w:styleId="af3">
    <w:name w:val="Normal (Web)"/>
    <w:basedOn w:val="a"/>
    <w:uiPriority w:val="99"/>
    <w:unhideWhenUsed/>
    <w:rsid w:val="002C4B31"/>
    <w:pPr>
      <w:widowControl w:val="0"/>
      <w:jc w:val="both"/>
    </w:pPr>
    <w:rPr>
      <w:lang w:val="en-US" w:eastAsia="nl-NL"/>
    </w:rPr>
  </w:style>
  <w:style w:type="character" w:customStyle="1" w:styleId="af1">
    <w:name w:val="Абзац списка Знак"/>
    <w:aliases w:val="Содержание. 2 уровень Знак,List Paragraph Знак"/>
    <w:link w:val="af0"/>
    <w:qFormat/>
    <w:locked/>
    <w:rsid w:val="008971F0"/>
    <w:rPr>
      <w:rFonts w:ascii="Times New Roman" w:eastAsia="Times New Roman" w:hAnsi="Times New Roman"/>
      <w:sz w:val="24"/>
      <w:szCs w:val="24"/>
    </w:rPr>
  </w:style>
  <w:style w:type="character" w:customStyle="1" w:styleId="apple-converted-space">
    <w:name w:val="apple-converted-space"/>
    <w:uiPriority w:val="99"/>
    <w:rsid w:val="008971F0"/>
  </w:style>
  <w:style w:type="paragraph" w:styleId="af4">
    <w:name w:val="header"/>
    <w:basedOn w:val="a"/>
    <w:link w:val="af5"/>
    <w:uiPriority w:val="99"/>
    <w:unhideWhenUsed/>
    <w:rsid w:val="00816513"/>
    <w:pPr>
      <w:tabs>
        <w:tab w:val="center" w:pos="4677"/>
        <w:tab w:val="right" w:pos="9355"/>
      </w:tabs>
    </w:pPr>
  </w:style>
  <w:style w:type="character" w:customStyle="1" w:styleId="af5">
    <w:name w:val="Верхний колонтитул Знак"/>
    <w:basedOn w:val="a0"/>
    <w:link w:val="af4"/>
    <w:uiPriority w:val="99"/>
    <w:rsid w:val="00816513"/>
    <w:rPr>
      <w:rFonts w:ascii="Times New Roman" w:eastAsia="Times New Roman" w:hAnsi="Times New Roman"/>
      <w:sz w:val="24"/>
      <w:szCs w:val="24"/>
    </w:rPr>
  </w:style>
  <w:style w:type="paragraph" w:customStyle="1" w:styleId="Default">
    <w:name w:val="Default"/>
    <w:uiPriority w:val="99"/>
    <w:qFormat/>
    <w:rsid w:val="00CB42B3"/>
    <w:pPr>
      <w:autoSpaceDE w:val="0"/>
      <w:autoSpaceDN w:val="0"/>
      <w:adjustRightInd w:val="0"/>
    </w:pPr>
    <w:rPr>
      <w:rFonts w:ascii="Times New Roman" w:hAnsi="Times New Roman"/>
      <w:color w:val="000000"/>
      <w:sz w:val="24"/>
      <w:szCs w:val="24"/>
    </w:rPr>
  </w:style>
  <w:style w:type="character" w:customStyle="1" w:styleId="20">
    <w:name w:val="Заголовок 2 Знак"/>
    <w:basedOn w:val="a0"/>
    <w:link w:val="2"/>
    <w:uiPriority w:val="9"/>
    <w:semiHidden/>
    <w:rsid w:val="008F4AF7"/>
    <w:rPr>
      <w:rFonts w:asciiTheme="majorHAnsi" w:eastAsiaTheme="majorEastAsia" w:hAnsiTheme="majorHAnsi" w:cstheme="majorBidi"/>
      <w:b/>
      <w:bCs/>
      <w:color w:val="4F81BD" w:themeColor="accent1"/>
      <w:sz w:val="26"/>
      <w:szCs w:val="26"/>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7"/>
    <w:uiPriority w:val="99"/>
    <w:qFormat/>
    <w:rsid w:val="00FE4341"/>
    <w:rPr>
      <w:sz w:val="20"/>
      <w:szCs w:val="20"/>
      <w:lang w:val="en-US"/>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rsid w:val="00FE4341"/>
    <w:rPr>
      <w:rFonts w:ascii="Times New Roman" w:eastAsia="Times New Roman" w:hAnsi="Times New Roman"/>
      <w:lang w:val="en-US"/>
    </w:rPr>
  </w:style>
  <w:style w:type="character" w:styleId="af8">
    <w:name w:val="footnote reference"/>
    <w:aliases w:val="Знак сноски-FN,Ciae niinee-FN,AЗнак сноски зел"/>
    <w:uiPriority w:val="99"/>
    <w:rsid w:val="00FE4341"/>
    <w:rPr>
      <w:rFonts w:cs="Times New Roman"/>
      <w:vertAlign w:val="superscript"/>
    </w:rPr>
  </w:style>
  <w:style w:type="paragraph" w:customStyle="1" w:styleId="12">
    <w:name w:val="таблСлева12"/>
    <w:basedOn w:val="a"/>
    <w:uiPriority w:val="3"/>
    <w:qFormat/>
    <w:rsid w:val="00BA247C"/>
    <w:pPr>
      <w:snapToGrid w:val="0"/>
    </w:pPr>
    <w:rPr>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196154">
      <w:bodyDiv w:val="1"/>
      <w:marLeft w:val="0"/>
      <w:marRight w:val="0"/>
      <w:marTop w:val="0"/>
      <w:marBottom w:val="0"/>
      <w:divBdr>
        <w:top w:val="none" w:sz="0" w:space="0" w:color="auto"/>
        <w:left w:val="none" w:sz="0" w:space="0" w:color="auto"/>
        <w:bottom w:val="none" w:sz="0" w:space="0" w:color="auto"/>
        <w:right w:val="none" w:sz="0" w:space="0" w:color="auto"/>
      </w:divBdr>
    </w:div>
    <w:div w:id="940140657">
      <w:bodyDiv w:val="1"/>
      <w:marLeft w:val="0"/>
      <w:marRight w:val="0"/>
      <w:marTop w:val="0"/>
      <w:marBottom w:val="0"/>
      <w:divBdr>
        <w:top w:val="none" w:sz="0" w:space="0" w:color="auto"/>
        <w:left w:val="none" w:sz="0" w:space="0" w:color="auto"/>
        <w:bottom w:val="none" w:sz="0" w:space="0" w:color="auto"/>
        <w:right w:val="none" w:sz="0" w:space="0" w:color="auto"/>
      </w:divBdr>
    </w:div>
    <w:div w:id="1257440976">
      <w:bodyDiv w:val="1"/>
      <w:marLeft w:val="0"/>
      <w:marRight w:val="0"/>
      <w:marTop w:val="0"/>
      <w:marBottom w:val="0"/>
      <w:divBdr>
        <w:top w:val="none" w:sz="0" w:space="0" w:color="auto"/>
        <w:left w:val="none" w:sz="0" w:space="0" w:color="auto"/>
        <w:bottom w:val="none" w:sz="0" w:space="0" w:color="auto"/>
        <w:right w:val="none" w:sz="0" w:space="0" w:color="auto"/>
      </w:divBdr>
    </w:div>
    <w:div w:id="131198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lanbook.com/book/19546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6682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7538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lanbook.com/book/1718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C982D-008B-4F72-B778-EA86E4623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11</Pages>
  <Words>2079</Words>
  <Characters>11856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ПРИМЕРНАЯ ПРОГРАММА УЧЕБНОЙ ДИСЦИПЛИНЫ</vt:lpstr>
    </vt:vector>
  </TitlesOfParts>
  <Company>Microsoft</Company>
  <LinksUpToDate>false</LinksUpToDate>
  <CharactersWithSpaces>13908</CharactersWithSpaces>
  <SharedDoc>false</SharedDoc>
  <HLinks>
    <vt:vector size="12" baseType="variant">
      <vt:variant>
        <vt:i4>1376287</vt:i4>
      </vt:variant>
      <vt:variant>
        <vt:i4>3</vt:i4>
      </vt:variant>
      <vt:variant>
        <vt:i4>0</vt:i4>
      </vt:variant>
      <vt:variant>
        <vt:i4>5</vt:i4>
      </vt:variant>
      <vt:variant>
        <vt:lpwstr>http://www.c-stud.ru/</vt:lpwstr>
      </vt:variant>
      <vt:variant>
        <vt:lpwstr/>
      </vt:variant>
      <vt:variant>
        <vt:i4>6684783</vt:i4>
      </vt:variant>
      <vt:variant>
        <vt:i4>0</vt:i4>
      </vt:variant>
      <vt:variant>
        <vt:i4>0</vt:i4>
      </vt:variant>
      <vt:variant>
        <vt:i4>5</vt:i4>
      </vt:variant>
      <vt:variant>
        <vt:lpwstr>http://www.edu.ru/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ПРОГРАММА УЧЕБНОЙ ДИСЦИПЛИНЫ</dc:title>
  <dc:creator>FOX</dc:creator>
  <cp:lastModifiedBy>ФИС ПРИЕМ</cp:lastModifiedBy>
  <cp:revision>78</cp:revision>
  <cp:lastPrinted>2025-05-29T12:05:00Z</cp:lastPrinted>
  <dcterms:created xsi:type="dcterms:W3CDTF">2018-06-06T07:43:00Z</dcterms:created>
  <dcterms:modified xsi:type="dcterms:W3CDTF">2026-03-16T14:31:00Z</dcterms:modified>
</cp:coreProperties>
</file>